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90CC0" w14:textId="74CBCEE7" w:rsidR="003B61B6" w:rsidRPr="009627B2" w:rsidRDefault="005F4D6D" w:rsidP="009627B2">
      <w:pPr>
        <w:pStyle w:val="Title"/>
        <w:rPr>
          <w:color w:val="00B0F0"/>
        </w:rPr>
      </w:pPr>
      <w:r w:rsidRPr="009627B2">
        <w:rPr>
          <w:color w:val="00B0F0"/>
        </w:rPr>
        <w:t>Premium Reporting User Guide</w:t>
      </w:r>
    </w:p>
    <w:p w14:paraId="06F498A0" w14:textId="5F68673A" w:rsidR="00921B08" w:rsidRPr="009627B2" w:rsidRDefault="00921B08" w:rsidP="00921B08">
      <w:pPr>
        <w:pStyle w:val="Heading1"/>
        <w:numPr>
          <w:ilvl w:val="0"/>
          <w:numId w:val="1"/>
        </w:numPr>
        <w:rPr>
          <w:color w:val="00B0F0"/>
        </w:rPr>
      </w:pPr>
      <w:r w:rsidRPr="009627B2">
        <w:rPr>
          <w:color w:val="00B0F0"/>
        </w:rPr>
        <w:t xml:space="preserve"> Introduction</w:t>
      </w:r>
    </w:p>
    <w:p w14:paraId="0089328E" w14:textId="27FC40F8" w:rsidR="00F241EF" w:rsidRDefault="00C12CFB" w:rsidP="00921B08">
      <w:pPr>
        <w:rPr>
          <w:rFonts w:ascii="Century Gothic" w:hAnsi="Century Gothic"/>
          <w:color w:val="4D5156"/>
          <w:sz w:val="24"/>
          <w:szCs w:val="24"/>
          <w:shd w:val="clear" w:color="auto" w:fill="FFFFFF"/>
        </w:rPr>
      </w:pPr>
      <w:r w:rsidRPr="001474CE">
        <w:rPr>
          <w:rFonts w:ascii="Century Gothic" w:hAnsi="Century Gothic"/>
          <w:sz w:val="24"/>
          <w:szCs w:val="24"/>
        </w:rPr>
        <w:t>Your company has purchase</w:t>
      </w:r>
      <w:r w:rsidR="00461723">
        <w:rPr>
          <w:rFonts w:ascii="Century Gothic" w:hAnsi="Century Gothic"/>
          <w:sz w:val="24"/>
          <w:szCs w:val="24"/>
        </w:rPr>
        <w:t>d</w:t>
      </w:r>
      <w:r w:rsidRPr="001474CE">
        <w:rPr>
          <w:rFonts w:ascii="Century Gothic" w:hAnsi="Century Gothic"/>
          <w:sz w:val="24"/>
          <w:szCs w:val="24"/>
        </w:rPr>
        <w:t xml:space="preserve"> Premium Reporting, powered by Tableau, in conjunction with Audit Manager to help you better</w:t>
      </w:r>
      <w:r w:rsidR="001474CE" w:rsidRPr="001474CE">
        <w:rPr>
          <w:rFonts w:ascii="Century Gothic" w:hAnsi="Century Gothic"/>
          <w:sz w:val="24"/>
          <w:szCs w:val="24"/>
        </w:rPr>
        <w:t xml:space="preserve"> manage</w:t>
      </w:r>
      <w:r w:rsidRPr="001474CE">
        <w:rPr>
          <w:rFonts w:ascii="Century Gothic" w:hAnsi="Century Gothic"/>
          <w:sz w:val="24"/>
          <w:szCs w:val="24"/>
        </w:rPr>
        <w:t xml:space="preserve"> your auditing business.   </w:t>
      </w:r>
      <w:r w:rsidRPr="001474CE">
        <w:rPr>
          <w:rStyle w:val="Emphasis"/>
          <w:rFonts w:ascii="Century Gothic" w:hAnsi="Century Gothic"/>
          <w:i w:val="0"/>
          <w:iCs w:val="0"/>
          <w:color w:val="5F6368"/>
          <w:sz w:val="24"/>
          <w:szCs w:val="24"/>
          <w:shd w:val="clear" w:color="auto" w:fill="FFFFFF"/>
        </w:rPr>
        <w:t>Tableau</w:t>
      </w:r>
      <w:r w:rsidRPr="001474CE">
        <w:rPr>
          <w:rFonts w:ascii="Century Gothic" w:hAnsi="Century Gothic"/>
          <w:color w:val="4D5156"/>
          <w:sz w:val="24"/>
          <w:szCs w:val="24"/>
          <w:shd w:val="clear" w:color="auto" w:fill="FFFFFF"/>
        </w:rPr>
        <w:t xml:space="preserve"> is </w:t>
      </w:r>
      <w:r w:rsidR="00BA47B1" w:rsidRPr="001474CE">
        <w:rPr>
          <w:rFonts w:ascii="Century Gothic" w:hAnsi="Century Gothic"/>
          <w:color w:val="4D5156"/>
          <w:sz w:val="24"/>
          <w:szCs w:val="24"/>
          <w:shd w:val="clear" w:color="auto" w:fill="FFFFFF"/>
        </w:rPr>
        <w:t>visual analytics</w:t>
      </w:r>
      <w:r w:rsidR="00461723">
        <w:rPr>
          <w:rFonts w:ascii="Century Gothic" w:hAnsi="Century Gothic"/>
          <w:color w:val="4D5156"/>
          <w:sz w:val="24"/>
          <w:szCs w:val="24"/>
          <w:shd w:val="clear" w:color="auto" w:fill="FFFFFF"/>
        </w:rPr>
        <w:t>,</w:t>
      </w:r>
      <w:r w:rsidR="001474CE">
        <w:rPr>
          <w:rFonts w:ascii="Century Gothic" w:hAnsi="Century Gothic"/>
          <w:color w:val="4D5156"/>
          <w:sz w:val="24"/>
          <w:szCs w:val="24"/>
          <w:shd w:val="clear" w:color="auto" w:fill="FFFFFF"/>
        </w:rPr>
        <w:t xml:space="preserve"> business intelligence tool</w:t>
      </w:r>
      <w:r w:rsidRPr="001474CE">
        <w:rPr>
          <w:rFonts w:ascii="Century Gothic" w:hAnsi="Century Gothic"/>
          <w:color w:val="4D5156"/>
          <w:sz w:val="24"/>
          <w:szCs w:val="24"/>
          <w:shd w:val="clear" w:color="auto" w:fill="FFFFFF"/>
        </w:rPr>
        <w:t xml:space="preserve"> </w:t>
      </w:r>
      <w:r w:rsidR="001474CE">
        <w:rPr>
          <w:rFonts w:ascii="Century Gothic" w:hAnsi="Century Gothic"/>
          <w:color w:val="4D5156"/>
          <w:sz w:val="24"/>
          <w:szCs w:val="24"/>
          <w:shd w:val="clear" w:color="auto" w:fill="FFFFFF"/>
        </w:rPr>
        <w:t xml:space="preserve">that helps businesses </w:t>
      </w:r>
      <w:r w:rsidRPr="001474CE">
        <w:rPr>
          <w:rFonts w:ascii="Century Gothic" w:hAnsi="Century Gothic"/>
          <w:color w:val="4D5156"/>
          <w:sz w:val="24"/>
          <w:szCs w:val="24"/>
          <w:shd w:val="clear" w:color="auto" w:fill="FFFFFF"/>
        </w:rPr>
        <w:t>transfor</w:t>
      </w:r>
      <w:r w:rsidR="001474CE">
        <w:rPr>
          <w:rFonts w:ascii="Century Gothic" w:hAnsi="Century Gothic"/>
          <w:color w:val="4D5156"/>
          <w:sz w:val="24"/>
          <w:szCs w:val="24"/>
          <w:shd w:val="clear" w:color="auto" w:fill="FFFFFF"/>
        </w:rPr>
        <w:t>m their</w:t>
      </w:r>
      <w:r w:rsidRPr="001474CE">
        <w:rPr>
          <w:rFonts w:ascii="Century Gothic" w:hAnsi="Century Gothic"/>
          <w:color w:val="4D5156"/>
          <w:sz w:val="24"/>
          <w:szCs w:val="24"/>
          <w:shd w:val="clear" w:color="auto" w:fill="FFFFFF"/>
        </w:rPr>
        <w:t xml:space="preserve"> </w:t>
      </w:r>
      <w:r w:rsidR="001474CE">
        <w:rPr>
          <w:rFonts w:ascii="Century Gothic" w:hAnsi="Century Gothic"/>
          <w:color w:val="4D5156"/>
          <w:sz w:val="24"/>
          <w:szCs w:val="24"/>
          <w:shd w:val="clear" w:color="auto" w:fill="FFFFFF"/>
        </w:rPr>
        <w:t xml:space="preserve">data, in a </w:t>
      </w:r>
      <w:r w:rsidR="009627B2">
        <w:rPr>
          <w:rFonts w:ascii="Century Gothic" w:hAnsi="Century Gothic"/>
          <w:color w:val="4D5156"/>
          <w:sz w:val="24"/>
          <w:szCs w:val="24"/>
          <w:shd w:val="clear" w:color="auto" w:fill="FFFFFF"/>
        </w:rPr>
        <w:t>meaningful way</w:t>
      </w:r>
      <w:r w:rsidR="001474CE">
        <w:rPr>
          <w:rFonts w:ascii="Century Gothic" w:hAnsi="Century Gothic"/>
          <w:color w:val="4D5156"/>
          <w:sz w:val="24"/>
          <w:szCs w:val="24"/>
          <w:shd w:val="clear" w:color="auto" w:fill="FFFFFF"/>
        </w:rPr>
        <w:t xml:space="preserve">, to guide them in </w:t>
      </w:r>
      <w:r w:rsidRPr="001474CE">
        <w:rPr>
          <w:rFonts w:ascii="Century Gothic" w:hAnsi="Century Gothic"/>
          <w:color w:val="4D5156"/>
          <w:sz w:val="24"/>
          <w:szCs w:val="24"/>
          <w:shd w:val="clear" w:color="auto" w:fill="FFFFFF"/>
        </w:rPr>
        <w:t>solv</w:t>
      </w:r>
      <w:r w:rsidR="001474CE">
        <w:rPr>
          <w:rFonts w:ascii="Century Gothic" w:hAnsi="Century Gothic"/>
          <w:color w:val="4D5156"/>
          <w:sz w:val="24"/>
          <w:szCs w:val="24"/>
          <w:shd w:val="clear" w:color="auto" w:fill="FFFFFF"/>
        </w:rPr>
        <w:t xml:space="preserve">ing </w:t>
      </w:r>
      <w:r w:rsidRPr="001474CE">
        <w:rPr>
          <w:rFonts w:ascii="Century Gothic" w:hAnsi="Century Gothic"/>
          <w:color w:val="4D5156"/>
          <w:sz w:val="24"/>
          <w:szCs w:val="24"/>
          <w:shd w:val="clear" w:color="auto" w:fill="FFFFFF"/>
        </w:rPr>
        <w:t>problems</w:t>
      </w:r>
      <w:r w:rsidR="00461723">
        <w:rPr>
          <w:rFonts w:ascii="Century Gothic" w:hAnsi="Century Gothic"/>
          <w:color w:val="4D5156"/>
          <w:sz w:val="24"/>
          <w:szCs w:val="24"/>
          <w:shd w:val="clear" w:color="auto" w:fill="FFFFFF"/>
        </w:rPr>
        <w:t xml:space="preserve"> or </w:t>
      </w:r>
      <w:r w:rsidR="001474CE">
        <w:rPr>
          <w:rFonts w:ascii="Century Gothic" w:hAnsi="Century Gothic"/>
          <w:color w:val="4D5156"/>
          <w:sz w:val="24"/>
          <w:szCs w:val="24"/>
          <w:shd w:val="clear" w:color="auto" w:fill="FFFFFF"/>
        </w:rPr>
        <w:t>e</w:t>
      </w:r>
      <w:r w:rsidRPr="001474CE">
        <w:rPr>
          <w:rFonts w:ascii="Century Gothic" w:hAnsi="Century Gothic"/>
          <w:color w:val="4D5156"/>
          <w:sz w:val="24"/>
          <w:szCs w:val="24"/>
          <w:shd w:val="clear" w:color="auto" w:fill="FFFFFF"/>
        </w:rPr>
        <w:t>mpower</w:t>
      </w:r>
      <w:r w:rsidR="001474CE">
        <w:rPr>
          <w:rFonts w:ascii="Century Gothic" w:hAnsi="Century Gothic"/>
          <w:color w:val="4D5156"/>
          <w:sz w:val="24"/>
          <w:szCs w:val="24"/>
          <w:shd w:val="clear" w:color="auto" w:fill="FFFFFF"/>
        </w:rPr>
        <w:t xml:space="preserve">ing </w:t>
      </w:r>
      <w:r w:rsidR="00461723">
        <w:rPr>
          <w:rFonts w:ascii="Century Gothic" w:hAnsi="Century Gothic"/>
          <w:color w:val="4D5156"/>
          <w:sz w:val="24"/>
          <w:szCs w:val="24"/>
          <w:shd w:val="clear" w:color="auto" w:fill="FFFFFF"/>
        </w:rPr>
        <w:t>you</w:t>
      </w:r>
      <w:r w:rsidRPr="001474CE">
        <w:rPr>
          <w:rFonts w:ascii="Century Gothic" w:hAnsi="Century Gothic"/>
          <w:color w:val="4D5156"/>
          <w:sz w:val="24"/>
          <w:szCs w:val="24"/>
          <w:shd w:val="clear" w:color="auto" w:fill="FFFFFF"/>
        </w:rPr>
        <w:t>r</w:t>
      </w:r>
      <w:r w:rsidR="001474CE">
        <w:rPr>
          <w:rFonts w:ascii="Century Gothic" w:hAnsi="Century Gothic"/>
          <w:color w:val="4D5156"/>
          <w:sz w:val="24"/>
          <w:szCs w:val="24"/>
          <w:shd w:val="clear" w:color="auto" w:fill="FFFFFF"/>
        </w:rPr>
        <w:t xml:space="preserve"> </w:t>
      </w:r>
      <w:r w:rsidR="00461723">
        <w:rPr>
          <w:rFonts w:ascii="Century Gothic" w:hAnsi="Century Gothic"/>
          <w:color w:val="4D5156"/>
          <w:sz w:val="24"/>
          <w:szCs w:val="24"/>
          <w:shd w:val="clear" w:color="auto" w:fill="FFFFFF"/>
        </w:rPr>
        <w:t>o</w:t>
      </w:r>
      <w:r w:rsidR="00461723" w:rsidRPr="001474CE">
        <w:rPr>
          <w:rFonts w:ascii="Century Gothic" w:hAnsi="Century Gothic"/>
          <w:color w:val="4D5156"/>
          <w:sz w:val="24"/>
          <w:szCs w:val="24"/>
          <w:shd w:val="clear" w:color="auto" w:fill="FFFFFF"/>
        </w:rPr>
        <w:t>rganization</w:t>
      </w:r>
      <w:r w:rsidR="00F241EF">
        <w:rPr>
          <w:rFonts w:ascii="Century Gothic" w:hAnsi="Century Gothic"/>
          <w:color w:val="4D5156"/>
          <w:sz w:val="24"/>
          <w:szCs w:val="24"/>
          <w:shd w:val="clear" w:color="auto" w:fill="FFFFFF"/>
        </w:rPr>
        <w:t>.</w:t>
      </w:r>
    </w:p>
    <w:p w14:paraId="650E48CE" w14:textId="1FB9AE2C" w:rsidR="00F241EF" w:rsidRPr="009627B2" w:rsidRDefault="00F241EF" w:rsidP="00A21E94">
      <w:pPr>
        <w:pStyle w:val="Heading1"/>
        <w:numPr>
          <w:ilvl w:val="0"/>
          <w:numId w:val="1"/>
        </w:numPr>
        <w:rPr>
          <w:color w:val="00B0F0"/>
          <w:shd w:val="clear" w:color="auto" w:fill="FFFFFF"/>
        </w:rPr>
      </w:pPr>
      <w:r w:rsidRPr="009627B2">
        <w:rPr>
          <w:color w:val="00B0F0"/>
          <w:shd w:val="clear" w:color="auto" w:fill="FFFFFF"/>
        </w:rPr>
        <w:t>Access Premium Reporting</w:t>
      </w:r>
    </w:p>
    <w:p w14:paraId="16B3909D" w14:textId="11488390" w:rsidR="00F241EF" w:rsidRPr="00F241EF" w:rsidRDefault="00F241EF" w:rsidP="00F241EF">
      <w:pPr>
        <w:rPr>
          <w:rFonts w:ascii="Century Gothic" w:hAnsi="Century Gothic"/>
          <w:color w:val="4D5156"/>
          <w:sz w:val="24"/>
          <w:szCs w:val="24"/>
          <w:shd w:val="clear" w:color="auto" w:fill="FFFFFF"/>
        </w:rPr>
      </w:pPr>
      <w:r w:rsidRPr="00F241EF">
        <w:rPr>
          <w:rFonts w:ascii="Century Gothic" w:hAnsi="Century Gothic"/>
          <w:color w:val="4D5156"/>
          <w:sz w:val="24"/>
          <w:szCs w:val="24"/>
          <w:shd w:val="clear" w:color="auto" w:fill="FFFFFF"/>
        </w:rPr>
        <w:t>Tableau can be accessed in two ways: 1) directly in Audit Manager; or, 2) through Tableau Server.</w:t>
      </w:r>
    </w:p>
    <w:p w14:paraId="71D00B31" w14:textId="6E57D4C0" w:rsidR="00A21E94" w:rsidRPr="009627B2" w:rsidRDefault="00A21E94" w:rsidP="00A21E94">
      <w:pPr>
        <w:pStyle w:val="Heading2"/>
        <w:numPr>
          <w:ilvl w:val="0"/>
          <w:numId w:val="3"/>
        </w:numPr>
        <w:rPr>
          <w:color w:val="00B0F0"/>
          <w:shd w:val="clear" w:color="auto" w:fill="FFFFFF"/>
        </w:rPr>
      </w:pPr>
      <w:r w:rsidRPr="009627B2">
        <w:rPr>
          <w:color w:val="00B0F0"/>
          <w:shd w:val="clear" w:color="auto" w:fill="FFFFFF"/>
        </w:rPr>
        <w:t>Through Audit Manager</w:t>
      </w:r>
    </w:p>
    <w:p w14:paraId="470D6FCE" w14:textId="67AC04DD" w:rsidR="00A1390A" w:rsidRDefault="00F241EF" w:rsidP="00921B08">
      <w:pPr>
        <w:rPr>
          <w:rFonts w:ascii="Century Gothic" w:hAnsi="Century Gothic"/>
          <w:sz w:val="24"/>
          <w:szCs w:val="24"/>
        </w:rPr>
      </w:pPr>
      <w:r>
        <w:rPr>
          <w:rFonts w:ascii="Century Gothic" w:hAnsi="Century Gothic"/>
          <w:color w:val="4D5156"/>
          <w:sz w:val="24"/>
          <w:szCs w:val="24"/>
          <w:shd w:val="clear" w:color="auto" w:fill="FFFFFF"/>
        </w:rPr>
        <w:t>T</w:t>
      </w:r>
      <w:r w:rsidR="00921B08" w:rsidRPr="001474CE">
        <w:rPr>
          <w:rFonts w:ascii="Century Gothic" w:hAnsi="Century Gothic"/>
          <w:sz w:val="24"/>
          <w:szCs w:val="24"/>
        </w:rPr>
        <w:t xml:space="preserve">here will be a new menu option titled </w:t>
      </w:r>
      <w:r w:rsidR="003A6696">
        <w:rPr>
          <w:rFonts w:ascii="Century Gothic" w:hAnsi="Century Gothic"/>
          <w:sz w:val="24"/>
          <w:szCs w:val="24"/>
        </w:rPr>
        <w:t>Embedded Anal</w:t>
      </w:r>
      <w:r w:rsidR="00921B08" w:rsidRPr="001474CE">
        <w:rPr>
          <w:rFonts w:ascii="Century Gothic" w:hAnsi="Century Gothic"/>
          <w:sz w:val="24"/>
          <w:szCs w:val="24"/>
        </w:rPr>
        <w:t>ytics on the main menu within Audit Manager.</w:t>
      </w:r>
      <w:r w:rsidR="0018631A">
        <w:rPr>
          <w:rFonts w:ascii="Century Gothic" w:hAnsi="Century Gothic"/>
          <w:sz w:val="24"/>
          <w:szCs w:val="24"/>
        </w:rPr>
        <w:t xml:space="preserve">  </w:t>
      </w:r>
      <w:r w:rsidR="00921B08" w:rsidRPr="001474CE">
        <w:rPr>
          <w:rFonts w:ascii="Century Gothic" w:hAnsi="Century Gothic"/>
          <w:sz w:val="24"/>
          <w:szCs w:val="24"/>
        </w:rPr>
        <w:t xml:space="preserve">To access your custom </w:t>
      </w:r>
      <w:r w:rsidR="0018631A">
        <w:rPr>
          <w:rFonts w:ascii="Century Gothic" w:hAnsi="Century Gothic"/>
          <w:sz w:val="24"/>
          <w:szCs w:val="24"/>
        </w:rPr>
        <w:t>dashboards</w:t>
      </w:r>
      <w:r w:rsidR="00921B08" w:rsidRPr="001474CE">
        <w:rPr>
          <w:rFonts w:ascii="Century Gothic" w:hAnsi="Century Gothic"/>
          <w:sz w:val="24"/>
          <w:szCs w:val="24"/>
        </w:rPr>
        <w:t xml:space="preserve"> and standard </w:t>
      </w:r>
      <w:r w:rsidR="0018631A">
        <w:rPr>
          <w:rFonts w:ascii="Century Gothic" w:hAnsi="Century Gothic"/>
          <w:sz w:val="24"/>
          <w:szCs w:val="24"/>
        </w:rPr>
        <w:t xml:space="preserve">dashboards </w:t>
      </w:r>
      <w:r w:rsidR="00921B08" w:rsidRPr="001474CE">
        <w:rPr>
          <w:rFonts w:ascii="Century Gothic" w:hAnsi="Century Gothic"/>
          <w:sz w:val="24"/>
          <w:szCs w:val="24"/>
        </w:rPr>
        <w:t>click on the menu option.</w:t>
      </w:r>
    </w:p>
    <w:p w14:paraId="2AEF20D7" w14:textId="7F7E728E" w:rsidR="00731754" w:rsidRDefault="00A1390A" w:rsidP="00921B08">
      <w:pPr>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59264" behindDoc="0" locked="0" layoutInCell="1" allowOverlap="1" wp14:anchorId="30FDB769" wp14:editId="5C86014A">
                <wp:simplePos x="0" y="0"/>
                <wp:positionH relativeFrom="column">
                  <wp:posOffset>4366260</wp:posOffset>
                </wp:positionH>
                <wp:positionV relativeFrom="paragraph">
                  <wp:posOffset>9525</wp:posOffset>
                </wp:positionV>
                <wp:extent cx="1699260" cy="449580"/>
                <wp:effectExtent l="0" t="0" r="15240" b="26670"/>
                <wp:wrapNone/>
                <wp:docPr id="4" name="Oval 4"/>
                <wp:cNvGraphicFramePr/>
                <a:graphic xmlns:a="http://schemas.openxmlformats.org/drawingml/2006/main">
                  <a:graphicData uri="http://schemas.microsoft.com/office/word/2010/wordprocessingShape">
                    <wps:wsp>
                      <wps:cNvSpPr/>
                      <wps:spPr>
                        <a:xfrm>
                          <a:off x="0" y="0"/>
                          <a:ext cx="1699260" cy="44958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42DDF1E" id="Oval 4" o:spid="_x0000_s1026" style="position:absolute;margin-left:343.8pt;margin-top:.75pt;width:133.8pt;height:3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" filled="f" strokecolor="#c00000" strokeweight="1pt">
                <v:stroke joinstyle="miter"/>
              </v:oval>
            </w:pict>
          </mc:Fallback>
        </mc:AlternateContent>
      </w:r>
      <w:r w:rsidRPr="00A1390A">
        <w:rPr>
          <w:rFonts w:ascii="Century Gothic" w:hAnsi="Century Gothic"/>
          <w:sz w:val="24"/>
          <w:szCs w:val="24"/>
        </w:rPr>
        <w:drawing>
          <wp:inline distT="0" distB="0" distL="0" distR="0" wp14:anchorId="1F634368" wp14:editId="1CF9005B">
            <wp:extent cx="5943600" cy="909320"/>
            <wp:effectExtent l="0" t="0" r="0" b="508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a:blip r:embed="rId5"/>
                    <a:stretch>
                      <a:fillRect/>
                    </a:stretch>
                  </pic:blipFill>
                  <pic:spPr>
                    <a:xfrm>
                      <a:off x="0" y="0"/>
                      <a:ext cx="5943600" cy="909320"/>
                    </a:xfrm>
                    <a:prstGeom prst="rect">
                      <a:avLst/>
                    </a:prstGeom>
                  </pic:spPr>
                </pic:pic>
              </a:graphicData>
            </a:graphic>
          </wp:inline>
        </w:drawing>
      </w:r>
    </w:p>
    <w:p w14:paraId="2B9600B0" w14:textId="4D4391D0" w:rsidR="00921B08" w:rsidRDefault="004D634E" w:rsidP="00921B08">
      <w:pPr>
        <w:rPr>
          <w:rFonts w:ascii="Century Gothic" w:hAnsi="Century Gothic"/>
          <w:sz w:val="24"/>
          <w:szCs w:val="24"/>
        </w:rPr>
      </w:pPr>
      <w:r>
        <w:rPr>
          <w:rFonts w:ascii="Century Gothic" w:hAnsi="Century Gothic"/>
          <w:sz w:val="24"/>
          <w:szCs w:val="24"/>
        </w:rPr>
        <w:t xml:space="preserve">Most users of Audit Manager will access Tableau through Audit Manager.   The standard premium </w:t>
      </w:r>
      <w:r w:rsidR="007C2B72">
        <w:rPr>
          <w:rFonts w:ascii="Century Gothic" w:hAnsi="Century Gothic"/>
          <w:sz w:val="24"/>
          <w:szCs w:val="24"/>
        </w:rPr>
        <w:t>dashboards</w:t>
      </w:r>
      <w:r>
        <w:rPr>
          <w:rFonts w:ascii="Century Gothic" w:hAnsi="Century Gothic"/>
          <w:sz w:val="24"/>
          <w:szCs w:val="24"/>
        </w:rPr>
        <w:t xml:space="preserve"> and your custom </w:t>
      </w:r>
      <w:r w:rsidR="007C2B72">
        <w:rPr>
          <w:rFonts w:ascii="Century Gothic" w:hAnsi="Century Gothic"/>
          <w:sz w:val="24"/>
          <w:szCs w:val="24"/>
        </w:rPr>
        <w:t>dashboar</w:t>
      </w:r>
      <w:r w:rsidR="003A6696">
        <w:rPr>
          <w:rFonts w:ascii="Century Gothic" w:hAnsi="Century Gothic"/>
          <w:sz w:val="24"/>
          <w:szCs w:val="24"/>
        </w:rPr>
        <w:t>d</w:t>
      </w:r>
      <w:r w:rsidR="007C2B72">
        <w:rPr>
          <w:rFonts w:ascii="Century Gothic" w:hAnsi="Century Gothic"/>
          <w:sz w:val="24"/>
          <w:szCs w:val="24"/>
        </w:rPr>
        <w:t>s</w:t>
      </w:r>
      <w:r>
        <w:rPr>
          <w:rFonts w:ascii="Century Gothic" w:hAnsi="Century Gothic"/>
          <w:sz w:val="24"/>
          <w:szCs w:val="24"/>
        </w:rPr>
        <w:t xml:space="preserve">.   </w:t>
      </w:r>
      <w:r w:rsidR="00461723">
        <w:rPr>
          <w:rFonts w:ascii="Century Gothic" w:hAnsi="Century Gothic"/>
          <w:sz w:val="24"/>
          <w:szCs w:val="24"/>
        </w:rPr>
        <w:t>U</w:t>
      </w:r>
      <w:r>
        <w:rPr>
          <w:rFonts w:ascii="Century Gothic" w:hAnsi="Century Gothic"/>
          <w:sz w:val="24"/>
          <w:szCs w:val="24"/>
        </w:rPr>
        <w:t xml:space="preserve">sers will </w:t>
      </w:r>
      <w:r w:rsidR="00461723">
        <w:rPr>
          <w:rFonts w:ascii="Century Gothic" w:hAnsi="Century Gothic"/>
          <w:sz w:val="24"/>
          <w:szCs w:val="24"/>
        </w:rPr>
        <w:t xml:space="preserve">only </w:t>
      </w:r>
      <w:r>
        <w:rPr>
          <w:rFonts w:ascii="Century Gothic" w:hAnsi="Century Gothic"/>
          <w:sz w:val="24"/>
          <w:szCs w:val="24"/>
        </w:rPr>
        <w:t>need the</w:t>
      </w:r>
      <w:r w:rsidR="00461723">
        <w:rPr>
          <w:rFonts w:ascii="Century Gothic" w:hAnsi="Century Gothic"/>
          <w:sz w:val="24"/>
          <w:szCs w:val="24"/>
        </w:rPr>
        <w:t xml:space="preserve"> </w:t>
      </w:r>
      <w:r>
        <w:rPr>
          <w:rFonts w:ascii="Century Gothic" w:hAnsi="Century Gothic"/>
          <w:sz w:val="24"/>
          <w:szCs w:val="24"/>
        </w:rPr>
        <w:t xml:space="preserve">ability to access </w:t>
      </w:r>
      <w:r w:rsidR="007C2B72">
        <w:rPr>
          <w:rFonts w:ascii="Century Gothic" w:hAnsi="Century Gothic"/>
          <w:sz w:val="24"/>
          <w:szCs w:val="24"/>
        </w:rPr>
        <w:t>dashboards</w:t>
      </w:r>
      <w:r>
        <w:rPr>
          <w:rFonts w:ascii="Century Gothic" w:hAnsi="Century Gothic"/>
          <w:sz w:val="24"/>
          <w:szCs w:val="24"/>
        </w:rPr>
        <w:t xml:space="preserve"> through </w:t>
      </w:r>
      <w:r w:rsidR="00461723">
        <w:rPr>
          <w:rFonts w:ascii="Century Gothic" w:hAnsi="Century Gothic"/>
          <w:sz w:val="24"/>
          <w:szCs w:val="24"/>
        </w:rPr>
        <w:t xml:space="preserve">Tableau Server for one of two situations:  1) the user will be modifying existing </w:t>
      </w:r>
      <w:r w:rsidR="007C2B72">
        <w:rPr>
          <w:rFonts w:ascii="Century Gothic" w:hAnsi="Century Gothic"/>
          <w:sz w:val="24"/>
          <w:szCs w:val="24"/>
        </w:rPr>
        <w:t>dashboards</w:t>
      </w:r>
      <w:r w:rsidR="00461723">
        <w:rPr>
          <w:rFonts w:ascii="Century Gothic" w:hAnsi="Century Gothic"/>
          <w:sz w:val="24"/>
          <w:szCs w:val="24"/>
        </w:rPr>
        <w:t xml:space="preserve"> or creating new</w:t>
      </w:r>
      <w:r w:rsidR="007C2B72">
        <w:rPr>
          <w:rFonts w:ascii="Century Gothic" w:hAnsi="Century Gothic"/>
          <w:sz w:val="24"/>
          <w:szCs w:val="24"/>
        </w:rPr>
        <w:t xml:space="preserve"> dashboards</w:t>
      </w:r>
      <w:r w:rsidR="00461723">
        <w:rPr>
          <w:rFonts w:ascii="Century Gothic" w:hAnsi="Century Gothic"/>
          <w:sz w:val="24"/>
          <w:szCs w:val="24"/>
        </w:rPr>
        <w:t xml:space="preserve">; 2) your organization has restricted access to some </w:t>
      </w:r>
      <w:r w:rsidR="007C2B72">
        <w:rPr>
          <w:rFonts w:ascii="Century Gothic" w:hAnsi="Century Gothic"/>
          <w:sz w:val="24"/>
          <w:szCs w:val="24"/>
        </w:rPr>
        <w:t>dashboards</w:t>
      </w:r>
      <w:r w:rsidR="00461723">
        <w:rPr>
          <w:rFonts w:ascii="Century Gothic" w:hAnsi="Century Gothic"/>
          <w:sz w:val="24"/>
          <w:szCs w:val="24"/>
        </w:rPr>
        <w:t>.</w:t>
      </w:r>
    </w:p>
    <w:p w14:paraId="187C9AB7" w14:textId="6372FBBF" w:rsidR="00A21E94" w:rsidRPr="009627B2" w:rsidRDefault="00A21E94" w:rsidP="004D634E">
      <w:pPr>
        <w:pStyle w:val="Heading2"/>
        <w:numPr>
          <w:ilvl w:val="0"/>
          <w:numId w:val="3"/>
        </w:numPr>
        <w:rPr>
          <w:color w:val="00B0F0"/>
        </w:rPr>
      </w:pPr>
      <w:r w:rsidRPr="009627B2">
        <w:rPr>
          <w:color w:val="00B0F0"/>
        </w:rPr>
        <w:t>Through Tableau Server</w:t>
      </w:r>
    </w:p>
    <w:p w14:paraId="17F941D3" w14:textId="03C148F3" w:rsidR="00A21E94" w:rsidRDefault="00461723" w:rsidP="00921B08">
      <w:pPr>
        <w:rPr>
          <w:rFonts w:ascii="Century Gothic" w:hAnsi="Century Gothic"/>
          <w:sz w:val="24"/>
          <w:szCs w:val="24"/>
        </w:rPr>
      </w:pPr>
      <w:r>
        <w:rPr>
          <w:rFonts w:ascii="Century Gothic" w:hAnsi="Century Gothic"/>
          <w:sz w:val="24"/>
          <w:szCs w:val="24"/>
        </w:rPr>
        <w:t xml:space="preserve">If you need access to Tableau Server because you are either going to be 1) modifying or creating </w:t>
      </w:r>
      <w:r w:rsidR="006B6855">
        <w:rPr>
          <w:rFonts w:ascii="Century Gothic" w:hAnsi="Century Gothic"/>
          <w:sz w:val="24"/>
          <w:szCs w:val="24"/>
        </w:rPr>
        <w:t>dashboard</w:t>
      </w:r>
      <w:r>
        <w:rPr>
          <w:rFonts w:ascii="Century Gothic" w:hAnsi="Century Gothic"/>
          <w:sz w:val="24"/>
          <w:szCs w:val="24"/>
        </w:rPr>
        <w:t xml:space="preserve">s using a Tableau Explorer license; or 2) you have access to restricted </w:t>
      </w:r>
      <w:r w:rsidR="006B6855">
        <w:rPr>
          <w:rFonts w:ascii="Century Gothic" w:hAnsi="Century Gothic"/>
          <w:sz w:val="24"/>
          <w:szCs w:val="24"/>
        </w:rPr>
        <w:t>dashboards</w:t>
      </w:r>
      <w:r>
        <w:rPr>
          <w:rFonts w:ascii="Century Gothic" w:hAnsi="Century Gothic"/>
          <w:sz w:val="24"/>
          <w:szCs w:val="24"/>
        </w:rPr>
        <w:t>.</w:t>
      </w:r>
      <w:r w:rsidR="00C05FC8">
        <w:rPr>
          <w:rFonts w:ascii="Century Gothic" w:hAnsi="Century Gothic"/>
          <w:sz w:val="24"/>
          <w:szCs w:val="24"/>
        </w:rPr>
        <w:t xml:space="preserve">   </w:t>
      </w:r>
      <w:r w:rsidR="00A21E94">
        <w:rPr>
          <w:rFonts w:ascii="Century Gothic" w:hAnsi="Century Gothic"/>
          <w:sz w:val="24"/>
          <w:szCs w:val="24"/>
        </w:rPr>
        <w:t xml:space="preserve">Healthicity will provide a URL address to </w:t>
      </w:r>
      <w:r w:rsidR="004D634E">
        <w:rPr>
          <w:rFonts w:ascii="Century Gothic" w:hAnsi="Century Gothic"/>
          <w:sz w:val="24"/>
          <w:szCs w:val="24"/>
        </w:rPr>
        <w:t>the</w:t>
      </w:r>
      <w:r w:rsidR="00A21E94">
        <w:rPr>
          <w:rFonts w:ascii="Century Gothic" w:hAnsi="Century Gothic"/>
          <w:sz w:val="24"/>
          <w:szCs w:val="24"/>
        </w:rPr>
        <w:t xml:space="preserve"> Tableau Server that contains only your organization</w:t>
      </w:r>
      <w:r w:rsidR="00C05FC8">
        <w:rPr>
          <w:rFonts w:ascii="Century Gothic" w:hAnsi="Century Gothic"/>
          <w:sz w:val="24"/>
          <w:szCs w:val="24"/>
        </w:rPr>
        <w:t>’s</w:t>
      </w:r>
      <w:r w:rsidR="00A21E94">
        <w:rPr>
          <w:rFonts w:ascii="Century Gothic" w:hAnsi="Century Gothic"/>
          <w:sz w:val="24"/>
          <w:szCs w:val="24"/>
        </w:rPr>
        <w:t xml:space="preserve"> data.</w:t>
      </w:r>
      <w:r w:rsidR="00BB7480">
        <w:rPr>
          <w:rFonts w:ascii="Century Gothic" w:hAnsi="Century Gothic"/>
          <w:sz w:val="24"/>
          <w:szCs w:val="24"/>
        </w:rPr>
        <w:t xml:space="preserve">  This will take you to a login page that looks like the one below.</w:t>
      </w:r>
    </w:p>
    <w:p w14:paraId="645CDC39" w14:textId="71B6E978" w:rsidR="00BB7480" w:rsidRDefault="00BB7480" w:rsidP="00BB7480">
      <w:pPr>
        <w:ind w:left="2160"/>
        <w:rPr>
          <w:rFonts w:ascii="Century Gothic" w:hAnsi="Century Gothic"/>
          <w:sz w:val="24"/>
          <w:szCs w:val="24"/>
        </w:rPr>
      </w:pPr>
      <w:r w:rsidRPr="00BB7480">
        <w:rPr>
          <w:rFonts w:ascii="Century Gothic" w:hAnsi="Century Gothic"/>
          <w:sz w:val="24"/>
          <w:szCs w:val="24"/>
        </w:rPr>
        <w:lastRenderedPageBreak/>
        <w:drawing>
          <wp:inline distT="0" distB="0" distL="0" distR="0" wp14:anchorId="11278620" wp14:editId="472E0486">
            <wp:extent cx="3093988" cy="1988992"/>
            <wp:effectExtent l="19050" t="19050" r="11430" b="1143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6"/>
                    <a:stretch>
                      <a:fillRect/>
                    </a:stretch>
                  </pic:blipFill>
                  <pic:spPr>
                    <a:xfrm>
                      <a:off x="0" y="0"/>
                      <a:ext cx="3093988" cy="1988992"/>
                    </a:xfrm>
                    <a:prstGeom prst="rect">
                      <a:avLst/>
                    </a:prstGeom>
                    <a:ln>
                      <a:solidFill>
                        <a:schemeClr val="tx1"/>
                      </a:solidFill>
                    </a:ln>
                  </pic:spPr>
                </pic:pic>
              </a:graphicData>
            </a:graphic>
          </wp:inline>
        </w:drawing>
      </w:r>
    </w:p>
    <w:p w14:paraId="7D7DE2E3" w14:textId="343DB83F" w:rsidR="004D634E" w:rsidRDefault="00BB7480" w:rsidP="00921B08">
      <w:pPr>
        <w:rPr>
          <w:rFonts w:ascii="Century Gothic" w:hAnsi="Century Gothic"/>
          <w:sz w:val="24"/>
          <w:szCs w:val="24"/>
        </w:rPr>
      </w:pPr>
      <w:r>
        <w:rPr>
          <w:rFonts w:ascii="Century Gothic" w:hAnsi="Century Gothic"/>
          <w:sz w:val="24"/>
          <w:szCs w:val="24"/>
        </w:rPr>
        <w:t>To</w:t>
      </w:r>
      <w:r w:rsidR="004D634E">
        <w:rPr>
          <w:rFonts w:ascii="Century Gothic" w:hAnsi="Century Gothic"/>
          <w:sz w:val="24"/>
          <w:szCs w:val="24"/>
        </w:rPr>
        <w:t xml:space="preserve"> use Tableau </w:t>
      </w:r>
      <w:r>
        <w:rPr>
          <w:rFonts w:ascii="Century Gothic" w:hAnsi="Century Gothic"/>
          <w:sz w:val="24"/>
          <w:szCs w:val="24"/>
        </w:rPr>
        <w:t>Server,</w:t>
      </w:r>
      <w:r w:rsidR="004D634E">
        <w:rPr>
          <w:rFonts w:ascii="Century Gothic" w:hAnsi="Century Gothic"/>
          <w:sz w:val="24"/>
          <w:szCs w:val="24"/>
        </w:rPr>
        <w:t xml:space="preserve"> you must have credentials for the server in addition to your Audit Manager credentials.   These credentials will be provided to users as elected by your organization.</w:t>
      </w:r>
      <w:r>
        <w:rPr>
          <w:rFonts w:ascii="Century Gothic" w:hAnsi="Century Gothic"/>
          <w:sz w:val="24"/>
          <w:szCs w:val="24"/>
        </w:rPr>
        <w:t xml:space="preserve">  </w:t>
      </w:r>
      <w:r w:rsidR="00BA47B1">
        <w:rPr>
          <w:rFonts w:ascii="Century Gothic" w:hAnsi="Century Gothic"/>
          <w:sz w:val="24"/>
          <w:szCs w:val="24"/>
        </w:rPr>
        <w:t>If you think you should have credentials call support@healthicity.com.</w:t>
      </w:r>
    </w:p>
    <w:p w14:paraId="45DD07A9" w14:textId="7A804FAD" w:rsidR="00BA47B1" w:rsidRPr="009627B2" w:rsidRDefault="00081282" w:rsidP="004A5EC1">
      <w:pPr>
        <w:pStyle w:val="Heading1"/>
        <w:numPr>
          <w:ilvl w:val="0"/>
          <w:numId w:val="1"/>
        </w:numPr>
        <w:rPr>
          <w:color w:val="00B0F0"/>
        </w:rPr>
      </w:pPr>
      <w:r w:rsidRPr="009627B2">
        <w:rPr>
          <w:color w:val="00B0F0"/>
        </w:rPr>
        <w:t xml:space="preserve">Select A </w:t>
      </w:r>
      <w:r w:rsidR="006B6855" w:rsidRPr="009627B2">
        <w:rPr>
          <w:color w:val="00B0F0"/>
        </w:rPr>
        <w:t>Dashboard</w:t>
      </w:r>
    </w:p>
    <w:p w14:paraId="3C69F8AB" w14:textId="6DA39475" w:rsidR="00081282" w:rsidRDefault="00A07A45" w:rsidP="00081282">
      <w:pPr>
        <w:rPr>
          <w:rFonts w:ascii="Century Gothic" w:hAnsi="Century Gothic"/>
          <w:sz w:val="24"/>
          <w:szCs w:val="24"/>
        </w:rPr>
      </w:pPr>
      <w:r>
        <w:rPr>
          <w:rFonts w:ascii="Century Gothic" w:hAnsi="Century Gothic"/>
          <w:sz w:val="24"/>
          <w:szCs w:val="24"/>
        </w:rPr>
        <w:t>Once you are in either Audit Manager or Tableau you will see a list of</w:t>
      </w:r>
      <w:r w:rsidR="006B6855">
        <w:rPr>
          <w:rFonts w:ascii="Century Gothic" w:hAnsi="Century Gothic"/>
          <w:sz w:val="24"/>
          <w:szCs w:val="24"/>
        </w:rPr>
        <w:t xml:space="preserve"> dashboards</w:t>
      </w:r>
      <w:r w:rsidR="0080157B">
        <w:rPr>
          <w:rFonts w:ascii="Century Gothic" w:hAnsi="Century Gothic"/>
          <w:sz w:val="24"/>
          <w:szCs w:val="24"/>
        </w:rPr>
        <w:t xml:space="preserve"> with the titles below each box</w:t>
      </w:r>
      <w:r>
        <w:rPr>
          <w:rFonts w:ascii="Century Gothic" w:hAnsi="Century Gothic"/>
          <w:sz w:val="24"/>
          <w:szCs w:val="24"/>
        </w:rPr>
        <w:t xml:space="preserve">.   </w:t>
      </w:r>
      <w:r w:rsidR="00895ACB">
        <w:rPr>
          <w:rFonts w:ascii="Century Gothic" w:hAnsi="Century Gothic"/>
          <w:sz w:val="24"/>
          <w:szCs w:val="24"/>
        </w:rPr>
        <w:t xml:space="preserve">To select a </w:t>
      </w:r>
      <w:r w:rsidR="006B6855">
        <w:rPr>
          <w:rFonts w:ascii="Century Gothic" w:hAnsi="Century Gothic"/>
          <w:sz w:val="24"/>
          <w:szCs w:val="24"/>
        </w:rPr>
        <w:t>dashboard,</w:t>
      </w:r>
      <w:r w:rsidR="00895ACB">
        <w:rPr>
          <w:rFonts w:ascii="Century Gothic" w:hAnsi="Century Gothic"/>
          <w:sz w:val="24"/>
          <w:szCs w:val="24"/>
        </w:rPr>
        <w:t xml:space="preserve"> click on the box</w:t>
      </w:r>
      <w:r w:rsidR="0080157B">
        <w:rPr>
          <w:rFonts w:ascii="Century Gothic" w:hAnsi="Century Gothic"/>
          <w:sz w:val="24"/>
          <w:szCs w:val="24"/>
        </w:rPr>
        <w:t xml:space="preserve"> </w:t>
      </w:r>
      <w:r w:rsidR="004A5EC1">
        <w:rPr>
          <w:rFonts w:ascii="Century Gothic" w:hAnsi="Century Gothic"/>
          <w:sz w:val="24"/>
          <w:szCs w:val="24"/>
        </w:rPr>
        <w:t xml:space="preserve">of the </w:t>
      </w:r>
      <w:r w:rsidR="006B6855">
        <w:rPr>
          <w:rFonts w:ascii="Century Gothic" w:hAnsi="Century Gothic"/>
          <w:sz w:val="24"/>
          <w:szCs w:val="24"/>
        </w:rPr>
        <w:t xml:space="preserve">dashboard </w:t>
      </w:r>
      <w:r w:rsidR="004A5EC1">
        <w:rPr>
          <w:rFonts w:ascii="Century Gothic" w:hAnsi="Century Gothic"/>
          <w:sz w:val="24"/>
          <w:szCs w:val="24"/>
        </w:rPr>
        <w:t>you need.</w:t>
      </w:r>
    </w:p>
    <w:p w14:paraId="7759FFC5" w14:textId="77777777" w:rsidR="006B6855" w:rsidRDefault="006B6855" w:rsidP="00081282">
      <w:pPr>
        <w:rPr>
          <w:rFonts w:ascii="Century Gothic" w:hAnsi="Century Gothic"/>
          <w:sz w:val="24"/>
          <w:szCs w:val="24"/>
        </w:rPr>
      </w:pPr>
    </w:p>
    <w:p w14:paraId="755E8BC0" w14:textId="7D5F72CC" w:rsidR="004A5EC1" w:rsidRPr="00081282" w:rsidRDefault="004A5EC1" w:rsidP="006B6855">
      <w:pPr>
        <w:ind w:left="180"/>
        <w:rPr>
          <w:rFonts w:ascii="Century Gothic" w:hAnsi="Century Gothic"/>
          <w:sz w:val="24"/>
          <w:szCs w:val="24"/>
        </w:rPr>
      </w:pPr>
      <w:r w:rsidRPr="004A5EC1">
        <w:rPr>
          <w:rFonts w:ascii="Century Gothic" w:hAnsi="Century Gothic"/>
          <w:sz w:val="24"/>
          <w:szCs w:val="24"/>
        </w:rPr>
        <w:drawing>
          <wp:inline distT="0" distB="0" distL="0" distR="0" wp14:anchorId="51C3EEAD" wp14:editId="21006B81">
            <wp:extent cx="5943600" cy="2406015"/>
            <wp:effectExtent l="19050" t="19050" r="19050" b="13335"/>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7"/>
                    <a:stretch>
                      <a:fillRect/>
                    </a:stretch>
                  </pic:blipFill>
                  <pic:spPr>
                    <a:xfrm>
                      <a:off x="0" y="0"/>
                      <a:ext cx="5943600" cy="2406015"/>
                    </a:xfrm>
                    <a:prstGeom prst="rect">
                      <a:avLst/>
                    </a:prstGeom>
                    <a:ln>
                      <a:solidFill>
                        <a:schemeClr val="tx1"/>
                      </a:solidFill>
                    </a:ln>
                  </pic:spPr>
                </pic:pic>
              </a:graphicData>
            </a:graphic>
          </wp:inline>
        </w:drawing>
      </w:r>
    </w:p>
    <w:p w14:paraId="186F3587" w14:textId="77777777" w:rsidR="00081282" w:rsidRPr="00081282" w:rsidRDefault="00081282" w:rsidP="00081282">
      <w:pPr>
        <w:rPr>
          <w:rFonts w:ascii="Century Gothic" w:hAnsi="Century Gothic"/>
          <w:sz w:val="24"/>
          <w:szCs w:val="24"/>
        </w:rPr>
      </w:pPr>
    </w:p>
    <w:p w14:paraId="61CE04A6" w14:textId="77777777" w:rsidR="00A21E94" w:rsidRPr="001474CE" w:rsidRDefault="00A21E94" w:rsidP="00921B08">
      <w:pPr>
        <w:rPr>
          <w:rFonts w:ascii="Century Gothic" w:hAnsi="Century Gothic"/>
          <w:sz w:val="24"/>
          <w:szCs w:val="24"/>
        </w:rPr>
      </w:pPr>
    </w:p>
    <w:p w14:paraId="405BC7D6" w14:textId="77777777" w:rsidR="00921B08" w:rsidRDefault="00921B08" w:rsidP="00921B08"/>
    <w:p w14:paraId="1C0E43B2" w14:textId="77777777" w:rsidR="00921B08" w:rsidRDefault="00921B08" w:rsidP="00921B08"/>
    <w:p w14:paraId="371287FF" w14:textId="10BE4D1F" w:rsidR="00921B08" w:rsidRPr="009627B2" w:rsidRDefault="00921B08" w:rsidP="003A6696">
      <w:pPr>
        <w:pStyle w:val="Heading1"/>
        <w:numPr>
          <w:ilvl w:val="0"/>
          <w:numId w:val="1"/>
        </w:numPr>
        <w:rPr>
          <w:color w:val="00B0F0"/>
        </w:rPr>
      </w:pPr>
      <w:r w:rsidRPr="009627B2">
        <w:rPr>
          <w:color w:val="00B0F0"/>
        </w:rPr>
        <w:lastRenderedPageBreak/>
        <w:t>Navigating Interactive Dashboards</w:t>
      </w:r>
    </w:p>
    <w:p w14:paraId="5CF80AEA" w14:textId="1D86F1C7" w:rsidR="00921B08" w:rsidRDefault="00921B08" w:rsidP="00921B08">
      <w:pPr>
        <w:rPr>
          <w:rFonts w:ascii="Century Gothic" w:hAnsi="Century Gothic" w:cs="Arial"/>
          <w:sz w:val="24"/>
          <w:szCs w:val="24"/>
        </w:rPr>
      </w:pPr>
      <w:r w:rsidRPr="00260083">
        <w:rPr>
          <w:rFonts w:ascii="Century Gothic" w:hAnsi="Century Gothic" w:cs="Arial"/>
          <w:sz w:val="24"/>
          <w:szCs w:val="24"/>
        </w:rPr>
        <w:t>All dashboards will have a series of tabs across the top of the screen.</w:t>
      </w:r>
      <w:r>
        <w:rPr>
          <w:rFonts w:ascii="Century Gothic" w:hAnsi="Century Gothic" w:cs="Arial"/>
          <w:sz w:val="24"/>
          <w:szCs w:val="24"/>
        </w:rPr>
        <w:t xml:space="preserve">  These tabs </w:t>
      </w:r>
      <w:r w:rsidR="003A6696">
        <w:rPr>
          <w:rFonts w:ascii="Century Gothic" w:hAnsi="Century Gothic" w:cs="Arial"/>
          <w:sz w:val="24"/>
          <w:szCs w:val="24"/>
        </w:rPr>
        <w:t>allow</w:t>
      </w:r>
      <w:r>
        <w:rPr>
          <w:rFonts w:ascii="Century Gothic" w:hAnsi="Century Gothic" w:cs="Arial"/>
          <w:sz w:val="24"/>
          <w:szCs w:val="24"/>
        </w:rPr>
        <w:t xml:space="preserve"> you to see different dashboards or printable views of the dashboard.</w:t>
      </w:r>
    </w:p>
    <w:p w14:paraId="32C7A593" w14:textId="6BB8AD81" w:rsidR="00921B08" w:rsidRDefault="003A6696" w:rsidP="00921B08">
      <w:pPr>
        <w:rPr>
          <w:rFonts w:ascii="Century Gothic" w:hAnsi="Century Gothic" w:cs="Arial"/>
          <w:b/>
          <w:sz w:val="24"/>
          <w:szCs w:val="24"/>
        </w:rPr>
      </w:pPr>
      <w:r>
        <w:rPr>
          <w:rFonts w:ascii="Century Gothic" w:hAnsi="Century Gothic" w:cs="Arial"/>
          <w:b/>
          <w:noProof/>
          <w:sz w:val="24"/>
          <w:szCs w:val="24"/>
        </w:rPr>
        <mc:AlternateContent>
          <mc:Choice Requires="wps">
            <w:drawing>
              <wp:anchor distT="0" distB="0" distL="114300" distR="114300" simplePos="0" relativeHeight="251660288" behindDoc="0" locked="0" layoutInCell="1" allowOverlap="1" wp14:anchorId="26E52ED1" wp14:editId="69F376E6">
                <wp:simplePos x="0" y="0"/>
                <wp:positionH relativeFrom="column">
                  <wp:posOffset>495300</wp:posOffset>
                </wp:positionH>
                <wp:positionV relativeFrom="paragraph">
                  <wp:posOffset>537845</wp:posOffset>
                </wp:positionV>
                <wp:extent cx="190500" cy="274320"/>
                <wp:effectExtent l="19050" t="38100" r="38100" b="11430"/>
                <wp:wrapNone/>
                <wp:docPr id="7" name="Straight Arrow Connector 7"/>
                <wp:cNvGraphicFramePr/>
                <a:graphic xmlns:a="http://schemas.openxmlformats.org/drawingml/2006/main">
                  <a:graphicData uri="http://schemas.microsoft.com/office/word/2010/wordprocessingShape">
                    <wps:wsp>
                      <wps:cNvCnPr/>
                      <wps:spPr>
                        <a:xfrm flipV="1">
                          <a:off x="0" y="0"/>
                          <a:ext cx="190500" cy="274320"/>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940993" id="_x0000_t32" coordsize="21600,21600" o:spt="32" o:oned="t" path="m,l21600,21600e" filled="f">
                <v:path arrowok="t" fillok="f" o:connecttype="none"/>
                <o:lock v:ext="edit" shapetype="t"/>
              </v:shapetype>
              <v:shape id="Straight Arrow Connector 7" o:spid="_x0000_s1026" type="#_x0000_t32" style="position:absolute;margin-left:39pt;margin-top:42.35pt;width:15pt;height:21.6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" strokecolor="#c00000" strokeweight="3pt">
                <v:stroke endarrow="block" joinstyle="miter"/>
              </v:shape>
            </w:pict>
          </mc:Fallback>
        </mc:AlternateContent>
      </w:r>
      <w:r w:rsidR="00921B08">
        <w:rPr>
          <w:rFonts w:ascii="Century Gothic" w:hAnsi="Century Gothic" w:cs="Arial"/>
          <w:b/>
          <w:noProof/>
          <w:sz w:val="24"/>
          <w:szCs w:val="24"/>
        </w:rPr>
        <w:drawing>
          <wp:inline distT="0" distB="0" distL="0" distR="0" wp14:anchorId="3027C7D4" wp14:editId="0129D82D">
            <wp:extent cx="5943600" cy="60894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08948"/>
                    </a:xfrm>
                    <a:prstGeom prst="rect">
                      <a:avLst/>
                    </a:prstGeom>
                    <a:noFill/>
                    <a:ln>
                      <a:noFill/>
                    </a:ln>
                  </pic:spPr>
                </pic:pic>
              </a:graphicData>
            </a:graphic>
          </wp:inline>
        </w:drawing>
      </w:r>
    </w:p>
    <w:p w14:paraId="44A7F91E" w14:textId="77777777" w:rsidR="00546BD7" w:rsidRDefault="00546BD7" w:rsidP="00921B08">
      <w:pPr>
        <w:rPr>
          <w:rFonts w:ascii="Century Gothic" w:hAnsi="Century Gothic" w:cs="Arial"/>
          <w:b/>
          <w:sz w:val="24"/>
          <w:szCs w:val="24"/>
        </w:rPr>
      </w:pPr>
    </w:p>
    <w:p w14:paraId="37572526" w14:textId="2D2D4CC6" w:rsidR="00546BD7" w:rsidRPr="009627B2" w:rsidRDefault="00DC05C4" w:rsidP="00DC05C4">
      <w:pPr>
        <w:pStyle w:val="Heading2"/>
        <w:numPr>
          <w:ilvl w:val="0"/>
          <w:numId w:val="4"/>
        </w:numPr>
        <w:rPr>
          <w:rFonts w:ascii="Century Gothic" w:hAnsi="Century Gothic"/>
          <w:color w:val="00B0F0"/>
        </w:rPr>
      </w:pPr>
      <w:r w:rsidRPr="009627B2">
        <w:rPr>
          <w:rFonts w:ascii="Century Gothic" w:hAnsi="Century Gothic"/>
          <w:color w:val="00B0F0"/>
        </w:rPr>
        <w:t>Control Dashboards</w:t>
      </w:r>
    </w:p>
    <w:p w14:paraId="760FB045" w14:textId="2D9E5BF2" w:rsidR="00D973FF" w:rsidRDefault="00D973FF" w:rsidP="00AC4EE8">
      <w:pPr>
        <w:ind w:left="360"/>
        <w:rPr>
          <w:rFonts w:ascii="Century Gothic" w:hAnsi="Century Gothic"/>
          <w:sz w:val="24"/>
          <w:szCs w:val="24"/>
        </w:rPr>
      </w:pPr>
      <w:r w:rsidRPr="00972281">
        <w:rPr>
          <w:rFonts w:ascii="Century Gothic" w:hAnsi="Century Gothic"/>
          <w:sz w:val="24"/>
          <w:szCs w:val="24"/>
        </w:rPr>
        <w:t xml:space="preserve">The first tab in each report contains </w:t>
      </w:r>
      <w:r w:rsidR="00AC4EE8">
        <w:rPr>
          <w:rFonts w:ascii="Century Gothic" w:hAnsi="Century Gothic"/>
          <w:sz w:val="24"/>
          <w:szCs w:val="24"/>
        </w:rPr>
        <w:t>filter criteria.   Whatever filters are applied to the Control Dashboards automatically filters to all other tabs in the workbook.</w:t>
      </w:r>
      <w:r w:rsidR="00826AD8">
        <w:rPr>
          <w:rFonts w:ascii="Century Gothic" w:hAnsi="Century Gothic"/>
          <w:sz w:val="24"/>
          <w:szCs w:val="24"/>
        </w:rPr>
        <w:t xml:space="preserve">  </w:t>
      </w:r>
    </w:p>
    <w:p w14:paraId="0FAC0FD3" w14:textId="3A77CE6E" w:rsidR="00826AD8" w:rsidRDefault="00826AD8" w:rsidP="00826AD8">
      <w:pPr>
        <w:ind w:left="360"/>
        <w:rPr>
          <w:rFonts w:ascii="Century Gothic" w:hAnsi="Century Gothic"/>
          <w:sz w:val="24"/>
          <w:szCs w:val="24"/>
        </w:rPr>
      </w:pPr>
      <w:r>
        <w:rPr>
          <w:rFonts w:ascii="Century Gothic" w:hAnsi="Century Gothic"/>
          <w:sz w:val="24"/>
          <w:szCs w:val="24"/>
        </w:rPr>
        <w:t xml:space="preserve">If the report has multiple pages there will two tabs with data.  Be sure to look at both tabs </w:t>
      </w:r>
      <w:r w:rsidR="00286DD0">
        <w:rPr>
          <w:rFonts w:ascii="Century Gothic" w:hAnsi="Century Gothic"/>
          <w:sz w:val="24"/>
          <w:szCs w:val="24"/>
        </w:rPr>
        <w:t xml:space="preserve">to see </w:t>
      </w:r>
      <w:r w:rsidR="000E2D44">
        <w:rPr>
          <w:rFonts w:ascii="Century Gothic" w:hAnsi="Century Gothic"/>
          <w:sz w:val="24"/>
          <w:szCs w:val="24"/>
        </w:rPr>
        <w:t>all</w:t>
      </w:r>
      <w:r w:rsidR="00286DD0">
        <w:rPr>
          <w:rFonts w:ascii="Century Gothic" w:hAnsi="Century Gothic"/>
          <w:sz w:val="24"/>
          <w:szCs w:val="24"/>
        </w:rPr>
        <w:t xml:space="preserve"> the data in the report.</w:t>
      </w:r>
    </w:p>
    <w:p w14:paraId="6833565E" w14:textId="5CF96D52" w:rsidR="00826AD8" w:rsidRPr="009627B2" w:rsidRDefault="00826AD8" w:rsidP="00826AD8">
      <w:pPr>
        <w:pStyle w:val="Heading2"/>
        <w:numPr>
          <w:ilvl w:val="0"/>
          <w:numId w:val="4"/>
        </w:numPr>
        <w:rPr>
          <w:rFonts w:ascii="Century Gothic" w:hAnsi="Century Gothic"/>
          <w:color w:val="00B0F0"/>
        </w:rPr>
      </w:pPr>
      <w:r w:rsidRPr="009627B2">
        <w:rPr>
          <w:rFonts w:ascii="Century Gothic" w:hAnsi="Century Gothic"/>
          <w:color w:val="00B0F0"/>
        </w:rPr>
        <w:t>Printab</w:t>
      </w:r>
      <w:r w:rsidR="00617BEB" w:rsidRPr="009627B2">
        <w:rPr>
          <w:rFonts w:ascii="Century Gothic" w:hAnsi="Century Gothic"/>
          <w:color w:val="00B0F0"/>
        </w:rPr>
        <w:t>le Tabs</w:t>
      </w:r>
      <w:r w:rsidRPr="009627B2">
        <w:rPr>
          <w:rFonts w:ascii="Century Gothic" w:hAnsi="Century Gothic"/>
          <w:color w:val="00B0F0"/>
        </w:rPr>
        <w:t xml:space="preserve"> </w:t>
      </w:r>
    </w:p>
    <w:p w14:paraId="1960AEBF" w14:textId="07C9982C" w:rsidR="00617BEB" w:rsidRDefault="00E639E9" w:rsidP="0021232E">
      <w:pPr>
        <w:ind w:left="360"/>
      </w:pPr>
      <w:r w:rsidRPr="00E639E9">
        <w:rPr>
          <w:rFonts w:ascii="Century Gothic" w:hAnsi="Century Gothic"/>
          <w:sz w:val="24"/>
          <w:szCs w:val="24"/>
        </w:rPr>
        <w:t>The remaining tabs in the dashboard are the print ready versions of the dashboards that allow you to print reports or extracted data from Audit Manager.</w:t>
      </w:r>
      <w:r w:rsidR="000B23EF">
        <w:rPr>
          <w:rFonts w:ascii="Century Gothic" w:hAnsi="Century Gothic"/>
          <w:sz w:val="24"/>
          <w:szCs w:val="24"/>
        </w:rPr>
        <w:t xml:space="preserve">  Because the number of Chart Level Comments, Competency Scores, Key Findings and Recommendations can vary greatly between audits. If you have </w:t>
      </w:r>
      <w:proofErr w:type="gramStart"/>
      <w:r w:rsidR="000B23EF">
        <w:rPr>
          <w:rFonts w:ascii="Century Gothic" w:hAnsi="Century Gothic"/>
          <w:sz w:val="24"/>
          <w:szCs w:val="24"/>
        </w:rPr>
        <w:t>an</w:t>
      </w:r>
      <w:proofErr w:type="gramEnd"/>
      <w:r w:rsidR="000B23EF">
        <w:rPr>
          <w:rFonts w:ascii="Century Gothic" w:hAnsi="Century Gothic"/>
          <w:sz w:val="24"/>
          <w:szCs w:val="24"/>
        </w:rPr>
        <w:t xml:space="preserve"> usual amount of </w:t>
      </w:r>
      <w:r w:rsidR="00B23A92">
        <w:rPr>
          <w:rFonts w:ascii="Century Gothic" w:hAnsi="Century Gothic"/>
          <w:sz w:val="24"/>
          <w:szCs w:val="24"/>
        </w:rPr>
        <w:t>data that does not fit in the area allowed there are separate printable pages</w:t>
      </w:r>
      <w:r w:rsidR="0021232E">
        <w:rPr>
          <w:rFonts w:ascii="Century Gothic" w:hAnsi="Century Gothic"/>
          <w:sz w:val="24"/>
          <w:szCs w:val="24"/>
        </w:rPr>
        <w:t xml:space="preserve"> so that all data can be printed.</w:t>
      </w:r>
    </w:p>
    <w:p w14:paraId="328688C8" w14:textId="1A63F916" w:rsidR="00C84A57" w:rsidRPr="009627B2" w:rsidRDefault="00BC0F84" w:rsidP="00BC0F84">
      <w:pPr>
        <w:pStyle w:val="Heading2"/>
        <w:numPr>
          <w:ilvl w:val="0"/>
          <w:numId w:val="4"/>
        </w:numPr>
        <w:rPr>
          <w:rFonts w:ascii="Century Gothic" w:hAnsi="Century Gothic"/>
          <w:color w:val="00B0F0"/>
        </w:rPr>
      </w:pPr>
      <w:r w:rsidRPr="009627B2">
        <w:rPr>
          <w:rFonts w:ascii="Century Gothic" w:hAnsi="Century Gothic"/>
          <w:color w:val="00B0F0"/>
        </w:rPr>
        <w:t>Worksheet Options</w:t>
      </w:r>
    </w:p>
    <w:p w14:paraId="38E17920" w14:textId="4348A28A" w:rsidR="00952EEA" w:rsidRPr="007E12D3" w:rsidRDefault="00BC0F84" w:rsidP="00952EEA">
      <w:pPr>
        <w:ind w:left="360"/>
        <w:rPr>
          <w:rFonts w:ascii="Century Gothic" w:hAnsi="Century Gothic"/>
          <w:sz w:val="24"/>
          <w:szCs w:val="24"/>
        </w:rPr>
      </w:pPr>
      <w:r w:rsidRPr="007E12D3">
        <w:rPr>
          <w:rFonts w:ascii="Century Gothic" w:hAnsi="Century Gothic"/>
          <w:sz w:val="24"/>
          <w:szCs w:val="24"/>
        </w:rPr>
        <w:t>On the worksheet there are toolbars, either across the top or bottom, with various actions that can be performed on the worksheet.</w:t>
      </w:r>
      <w:r w:rsidR="00D46620">
        <w:rPr>
          <w:rFonts w:ascii="Century Gothic" w:hAnsi="Century Gothic"/>
          <w:sz w:val="24"/>
          <w:szCs w:val="24"/>
        </w:rPr>
        <w:t xml:space="preserve">  The function of each button is described below.  The View option allows you to save a set of filters</w:t>
      </w:r>
      <w:r w:rsidR="00DE5809">
        <w:rPr>
          <w:rFonts w:ascii="Century Gothic" w:hAnsi="Century Gothic"/>
          <w:sz w:val="24"/>
          <w:szCs w:val="24"/>
        </w:rPr>
        <w:t xml:space="preserve">, name the filter, and easily </w:t>
      </w:r>
      <w:r w:rsidR="00952EEA">
        <w:rPr>
          <w:rFonts w:ascii="Century Gothic" w:hAnsi="Century Gothic"/>
          <w:sz w:val="24"/>
          <w:szCs w:val="24"/>
        </w:rPr>
        <w:t>see the different views.</w:t>
      </w:r>
    </w:p>
    <w:p w14:paraId="6D192FBF" w14:textId="7CF6CE4B" w:rsidR="00C84A57" w:rsidRDefault="00C84A57" w:rsidP="00C84A57">
      <w:pPr>
        <w:ind w:left="360"/>
        <w:rPr>
          <w:rFonts w:ascii="Century Gothic" w:hAnsi="Century Gothic"/>
          <w:sz w:val="24"/>
          <w:szCs w:val="24"/>
        </w:rPr>
      </w:pPr>
      <w:r>
        <w:rPr>
          <w:rFonts w:ascii="Century Gothic" w:hAnsi="Century Gothic"/>
          <w:noProof/>
          <w:sz w:val="24"/>
          <w:szCs w:val="24"/>
        </w:rPr>
        <w:drawing>
          <wp:inline distT="0" distB="0" distL="0" distR="0" wp14:anchorId="2355036A" wp14:editId="5ECA309C">
            <wp:extent cx="6040582" cy="4846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0550" cy="490278"/>
                    </a:xfrm>
                    <a:prstGeom prst="rect">
                      <a:avLst/>
                    </a:prstGeom>
                    <a:noFill/>
                    <a:ln>
                      <a:noFill/>
                    </a:ln>
                  </pic:spPr>
                </pic:pic>
              </a:graphicData>
            </a:graphic>
          </wp:inline>
        </w:drawing>
      </w:r>
    </w:p>
    <w:p w14:paraId="749C3736" w14:textId="77777777" w:rsidR="00D46620" w:rsidRDefault="00D46620" w:rsidP="00D46620">
      <w:pPr>
        <w:ind w:left="360"/>
        <w:rPr>
          <w:rFonts w:ascii="Century Gothic" w:hAnsi="Century Gothic" w:cs="Arial"/>
          <w:bCs/>
          <w:sz w:val="24"/>
          <w:szCs w:val="24"/>
        </w:rPr>
      </w:pPr>
    </w:p>
    <w:p w14:paraId="367955C5" w14:textId="476479AA" w:rsidR="001A151F" w:rsidRPr="00D46620" w:rsidRDefault="00D46620" w:rsidP="00952EEA">
      <w:pPr>
        <w:ind w:left="540"/>
        <w:rPr>
          <w:rFonts w:ascii="Century Gothic" w:hAnsi="Century Gothic" w:cs="Arial"/>
          <w:bCs/>
          <w:sz w:val="24"/>
          <w:szCs w:val="24"/>
        </w:rPr>
      </w:pPr>
      <w:r w:rsidRPr="00D46620">
        <w:rPr>
          <w:rFonts w:ascii="Century Gothic" w:hAnsi="Century Gothic" w:cs="Arial"/>
          <w:b/>
          <w:sz w:val="24"/>
          <w:szCs w:val="24"/>
        </w:rPr>
        <w:t>U</w:t>
      </w:r>
      <w:r w:rsidR="001A151F" w:rsidRPr="00D46620">
        <w:rPr>
          <w:rFonts w:ascii="Century Gothic" w:hAnsi="Century Gothic" w:cs="Arial"/>
          <w:b/>
          <w:sz w:val="24"/>
          <w:szCs w:val="24"/>
        </w:rPr>
        <w:t>ndo</w:t>
      </w:r>
      <w:r w:rsidR="001A151F" w:rsidRPr="00D46620">
        <w:rPr>
          <w:rFonts w:ascii="Century Gothic" w:hAnsi="Century Gothic" w:cs="Arial"/>
          <w:bCs/>
          <w:sz w:val="24"/>
          <w:szCs w:val="24"/>
        </w:rPr>
        <w:t>: Click this button to undo the last action.</w:t>
      </w:r>
      <w:r w:rsidR="001A151F" w:rsidRPr="00D46620">
        <w:rPr>
          <w:rFonts w:ascii="Century Gothic" w:hAnsi="Century Gothic" w:cs="Arial"/>
          <w:bCs/>
          <w:noProof/>
          <w:sz w:val="24"/>
          <w:szCs w:val="24"/>
        </w:rPr>
        <w:t xml:space="preserve"> </w:t>
      </w:r>
    </w:p>
    <w:p w14:paraId="67DC3444" w14:textId="77777777" w:rsidR="001A151F" w:rsidRPr="00D46620" w:rsidRDefault="001A151F" w:rsidP="00952EEA">
      <w:pPr>
        <w:ind w:left="540"/>
        <w:rPr>
          <w:rFonts w:ascii="Century Gothic" w:hAnsi="Century Gothic" w:cs="Arial"/>
          <w:bCs/>
          <w:sz w:val="24"/>
          <w:szCs w:val="24"/>
        </w:rPr>
      </w:pPr>
      <w:r w:rsidRPr="00D46620">
        <w:rPr>
          <w:rFonts w:ascii="Century Gothic" w:hAnsi="Century Gothic" w:cs="Arial"/>
          <w:b/>
          <w:sz w:val="24"/>
          <w:szCs w:val="24"/>
        </w:rPr>
        <w:t>Redo</w:t>
      </w:r>
      <w:r w:rsidRPr="00D46620">
        <w:rPr>
          <w:rFonts w:ascii="Century Gothic" w:hAnsi="Century Gothic" w:cs="Arial"/>
          <w:bCs/>
          <w:sz w:val="24"/>
          <w:szCs w:val="24"/>
        </w:rPr>
        <w:t>: Click this button to redo the last action.</w:t>
      </w:r>
    </w:p>
    <w:p w14:paraId="05CDFC68" w14:textId="77777777" w:rsidR="001A151F" w:rsidRPr="00D46620" w:rsidRDefault="001A151F" w:rsidP="00952EEA">
      <w:pPr>
        <w:ind w:left="540"/>
        <w:rPr>
          <w:rFonts w:ascii="Century Gothic" w:hAnsi="Century Gothic" w:cs="Arial"/>
          <w:bCs/>
          <w:sz w:val="24"/>
          <w:szCs w:val="24"/>
        </w:rPr>
      </w:pPr>
      <w:r w:rsidRPr="00D46620">
        <w:rPr>
          <w:rFonts w:ascii="Century Gothic" w:hAnsi="Century Gothic" w:cs="Arial"/>
          <w:b/>
          <w:sz w:val="24"/>
          <w:szCs w:val="24"/>
        </w:rPr>
        <w:t>Revert</w:t>
      </w:r>
      <w:r w:rsidRPr="00D46620">
        <w:rPr>
          <w:rFonts w:ascii="Century Gothic" w:hAnsi="Century Gothic" w:cs="Arial"/>
          <w:bCs/>
          <w:sz w:val="24"/>
          <w:szCs w:val="24"/>
        </w:rPr>
        <w:t>: Click this button to clear all filters and view the original dashboard.</w:t>
      </w:r>
    </w:p>
    <w:p w14:paraId="4A58E43E" w14:textId="77777777" w:rsidR="001A151F" w:rsidRPr="00D46620" w:rsidRDefault="001A151F" w:rsidP="00952EEA">
      <w:pPr>
        <w:ind w:left="540"/>
        <w:rPr>
          <w:rFonts w:ascii="Century Gothic" w:hAnsi="Century Gothic" w:cs="Arial"/>
          <w:bCs/>
          <w:sz w:val="24"/>
          <w:szCs w:val="24"/>
        </w:rPr>
      </w:pPr>
      <w:r w:rsidRPr="00D46620">
        <w:rPr>
          <w:rFonts w:ascii="Century Gothic" w:hAnsi="Century Gothic" w:cs="Arial"/>
          <w:b/>
          <w:sz w:val="24"/>
          <w:szCs w:val="24"/>
        </w:rPr>
        <w:t>Refresh</w:t>
      </w:r>
      <w:r w:rsidRPr="00D46620">
        <w:rPr>
          <w:rFonts w:ascii="Century Gothic" w:hAnsi="Century Gothic" w:cs="Arial"/>
          <w:bCs/>
          <w:sz w:val="24"/>
          <w:szCs w:val="24"/>
        </w:rPr>
        <w:t>:  Click this button to refresh data that may have changed in the data source.  (Likelihood of data being updated during use is minimal)</w:t>
      </w:r>
    </w:p>
    <w:p w14:paraId="4F38FCC8" w14:textId="77777777" w:rsidR="001A151F" w:rsidRPr="00D46620" w:rsidRDefault="001A151F" w:rsidP="00952EEA">
      <w:pPr>
        <w:ind w:left="540"/>
        <w:rPr>
          <w:rFonts w:ascii="Century Gothic" w:hAnsi="Century Gothic" w:cs="Arial"/>
          <w:bCs/>
          <w:sz w:val="24"/>
          <w:szCs w:val="24"/>
        </w:rPr>
      </w:pPr>
      <w:r w:rsidRPr="00D46620">
        <w:rPr>
          <w:rFonts w:ascii="Century Gothic" w:hAnsi="Century Gothic" w:cs="Arial"/>
          <w:b/>
          <w:sz w:val="24"/>
          <w:szCs w:val="24"/>
        </w:rPr>
        <w:lastRenderedPageBreak/>
        <w:t>Pause</w:t>
      </w:r>
      <w:r w:rsidRPr="00D46620">
        <w:rPr>
          <w:rFonts w:ascii="Century Gothic" w:hAnsi="Century Gothic" w:cs="Arial"/>
          <w:bCs/>
          <w:sz w:val="24"/>
          <w:szCs w:val="24"/>
        </w:rPr>
        <w:t xml:space="preserve">: Click this button to pause automatic updates.  By default, each time a filter is used the view changes.  When adjusting multiple </w:t>
      </w:r>
      <w:proofErr w:type="gramStart"/>
      <w:r w:rsidRPr="00D46620">
        <w:rPr>
          <w:rFonts w:ascii="Century Gothic" w:hAnsi="Century Gothic" w:cs="Arial"/>
          <w:bCs/>
          <w:sz w:val="24"/>
          <w:szCs w:val="24"/>
        </w:rPr>
        <w:t>filters</w:t>
      </w:r>
      <w:proofErr w:type="gramEnd"/>
      <w:r w:rsidRPr="00D46620">
        <w:rPr>
          <w:rFonts w:ascii="Century Gothic" w:hAnsi="Century Gothic" w:cs="Arial"/>
          <w:bCs/>
          <w:sz w:val="24"/>
          <w:szCs w:val="24"/>
        </w:rPr>
        <w:t xml:space="preserve"> it may be helpful to pause updates until all filters have been chosen.  (See Resume)</w:t>
      </w:r>
    </w:p>
    <w:p w14:paraId="584671D3" w14:textId="77777777" w:rsidR="001A151F" w:rsidRPr="00D46620" w:rsidRDefault="001A151F" w:rsidP="00952EEA">
      <w:pPr>
        <w:ind w:left="540"/>
        <w:rPr>
          <w:rFonts w:ascii="Century Gothic" w:hAnsi="Century Gothic" w:cs="Arial"/>
          <w:bCs/>
          <w:sz w:val="24"/>
          <w:szCs w:val="24"/>
        </w:rPr>
      </w:pPr>
      <w:r w:rsidRPr="00D46620">
        <w:rPr>
          <w:rFonts w:ascii="Century Gothic" w:hAnsi="Century Gothic" w:cs="Arial"/>
          <w:b/>
          <w:sz w:val="24"/>
          <w:szCs w:val="24"/>
        </w:rPr>
        <w:t>Resume</w:t>
      </w:r>
      <w:r w:rsidRPr="00D46620">
        <w:rPr>
          <w:rFonts w:ascii="Century Gothic" w:hAnsi="Century Gothic" w:cs="Arial"/>
          <w:bCs/>
          <w:sz w:val="24"/>
          <w:szCs w:val="24"/>
        </w:rPr>
        <w:t>: Click this button to turn automatic updates back on.  The dashboard will then update based on the filters chosen.</w:t>
      </w:r>
    </w:p>
    <w:p w14:paraId="21899E72" w14:textId="77777777" w:rsidR="001A151F" w:rsidRPr="00D46620" w:rsidRDefault="001A151F" w:rsidP="00952EEA">
      <w:pPr>
        <w:ind w:left="540"/>
        <w:rPr>
          <w:rFonts w:ascii="Century Gothic" w:hAnsi="Century Gothic" w:cs="Arial"/>
          <w:bCs/>
          <w:sz w:val="24"/>
          <w:szCs w:val="24"/>
        </w:rPr>
      </w:pPr>
      <w:r w:rsidRPr="00D46620">
        <w:rPr>
          <w:rFonts w:ascii="Century Gothic" w:hAnsi="Century Gothic" w:cs="Arial"/>
          <w:b/>
          <w:sz w:val="24"/>
          <w:szCs w:val="24"/>
        </w:rPr>
        <w:t>Original View</w:t>
      </w:r>
      <w:r w:rsidRPr="00D46620">
        <w:rPr>
          <w:rFonts w:ascii="Century Gothic" w:hAnsi="Century Gothic" w:cs="Arial"/>
          <w:bCs/>
          <w:sz w:val="24"/>
          <w:szCs w:val="24"/>
        </w:rPr>
        <w:t xml:space="preserve">:  When a particular dashboard is viewed regularly with the same filters, it is sometimes beneficial to create a custom view.  Each time the custom view is opened, the dashboard displays the information according to those filters.  To create a </w:t>
      </w:r>
      <w:r w:rsidRPr="00D46620">
        <w:rPr>
          <w:rFonts w:ascii="Century Gothic" w:hAnsi="Century Gothic" w:cs="Arial"/>
          <w:bCs/>
          <w:sz w:val="24"/>
          <w:szCs w:val="24"/>
          <w:u w:val="single"/>
        </w:rPr>
        <w:t>Custom View</w:t>
      </w:r>
      <w:r w:rsidRPr="00D46620">
        <w:rPr>
          <w:rFonts w:ascii="Century Gothic" w:hAnsi="Century Gothic" w:cs="Arial"/>
          <w:bCs/>
          <w:sz w:val="24"/>
          <w:szCs w:val="24"/>
        </w:rPr>
        <w:t xml:space="preserve">, open the dashboard, make changes (filters, sorting, zoom level, etc.) and click Original View.  Enter a name for the view or choose ‘make it my default’ and click save.  When the dashboard is opened in the future, click Original </w:t>
      </w:r>
      <w:proofErr w:type="gramStart"/>
      <w:r w:rsidRPr="00D46620">
        <w:rPr>
          <w:rFonts w:ascii="Century Gothic" w:hAnsi="Century Gothic" w:cs="Arial"/>
          <w:bCs/>
          <w:sz w:val="24"/>
          <w:szCs w:val="24"/>
        </w:rPr>
        <w:t>View</w:t>
      </w:r>
      <w:proofErr w:type="gramEnd"/>
      <w:r w:rsidRPr="00D46620">
        <w:rPr>
          <w:rFonts w:ascii="Century Gothic" w:hAnsi="Century Gothic" w:cs="Arial"/>
          <w:bCs/>
          <w:sz w:val="24"/>
          <w:szCs w:val="24"/>
        </w:rPr>
        <w:t xml:space="preserve"> and select the desired view.</w:t>
      </w:r>
    </w:p>
    <w:p w14:paraId="37903961" w14:textId="77777777" w:rsidR="001A151F" w:rsidRPr="00D46620" w:rsidRDefault="001A151F" w:rsidP="00952EEA">
      <w:pPr>
        <w:ind w:left="540"/>
        <w:rPr>
          <w:rFonts w:ascii="Century Gothic" w:hAnsi="Century Gothic" w:cs="Arial"/>
          <w:bCs/>
          <w:sz w:val="24"/>
          <w:szCs w:val="24"/>
        </w:rPr>
      </w:pPr>
      <w:r w:rsidRPr="00D46620">
        <w:rPr>
          <w:rFonts w:ascii="Century Gothic" w:hAnsi="Century Gothic" w:cs="Arial"/>
          <w:b/>
          <w:sz w:val="24"/>
          <w:szCs w:val="24"/>
        </w:rPr>
        <w:t>Share</w:t>
      </w:r>
      <w:r w:rsidRPr="00D46620">
        <w:rPr>
          <w:rFonts w:ascii="Century Gothic" w:hAnsi="Century Gothic" w:cs="Arial"/>
          <w:bCs/>
          <w:sz w:val="24"/>
          <w:szCs w:val="24"/>
        </w:rPr>
        <w:t>: Click this button on a dashboard to create a link that can be shared with a colleague (the colleague must have access to Tableau Server and the workbook).</w:t>
      </w:r>
    </w:p>
    <w:p w14:paraId="32F62065" w14:textId="77777777" w:rsidR="001A151F" w:rsidRPr="00D46620" w:rsidRDefault="001A151F" w:rsidP="00952EEA">
      <w:pPr>
        <w:ind w:left="540"/>
        <w:rPr>
          <w:rFonts w:ascii="Century Gothic" w:hAnsi="Century Gothic" w:cs="Arial"/>
          <w:bCs/>
          <w:sz w:val="24"/>
          <w:szCs w:val="24"/>
        </w:rPr>
      </w:pPr>
      <w:r w:rsidRPr="00D46620">
        <w:rPr>
          <w:rFonts w:ascii="Century Gothic" w:hAnsi="Century Gothic" w:cs="Arial"/>
          <w:b/>
          <w:sz w:val="24"/>
          <w:szCs w:val="24"/>
        </w:rPr>
        <w:t>Download</w:t>
      </w:r>
      <w:r w:rsidRPr="00D46620">
        <w:rPr>
          <w:rFonts w:ascii="Century Gothic" w:hAnsi="Century Gothic" w:cs="Arial"/>
          <w:bCs/>
          <w:sz w:val="24"/>
          <w:szCs w:val="24"/>
        </w:rPr>
        <w:t>: Click this button to download a dashboard as an image, PDF, or Crosstab (Excel).</w:t>
      </w:r>
    </w:p>
    <w:p w14:paraId="403DF3BA" w14:textId="77777777" w:rsidR="00CB3921" w:rsidRDefault="00CB3921" w:rsidP="00CB3921">
      <w:pPr>
        <w:pStyle w:val="Heading2"/>
        <w:ind w:left="540"/>
        <w:rPr>
          <w:rFonts w:ascii="Century Gothic" w:hAnsi="Century Gothic"/>
        </w:rPr>
      </w:pPr>
    </w:p>
    <w:p w14:paraId="61B31F88" w14:textId="618180FA" w:rsidR="001A151F" w:rsidRPr="009627B2" w:rsidRDefault="0021232E" w:rsidP="00E029D5">
      <w:pPr>
        <w:pStyle w:val="Heading2"/>
        <w:numPr>
          <w:ilvl w:val="0"/>
          <w:numId w:val="4"/>
        </w:numPr>
        <w:ind w:left="540" w:firstLine="0"/>
        <w:rPr>
          <w:rFonts w:ascii="Century Gothic" w:hAnsi="Century Gothic"/>
          <w:color w:val="00B0F0"/>
        </w:rPr>
      </w:pPr>
      <w:r w:rsidRPr="009627B2">
        <w:rPr>
          <w:rFonts w:ascii="Century Gothic" w:hAnsi="Century Gothic"/>
          <w:color w:val="00B0F0"/>
        </w:rPr>
        <w:t>Printing, Downloading</w:t>
      </w:r>
      <w:r w:rsidR="006B21E6" w:rsidRPr="009627B2">
        <w:rPr>
          <w:rFonts w:ascii="Century Gothic" w:hAnsi="Century Gothic"/>
          <w:color w:val="00B0F0"/>
        </w:rPr>
        <w:t xml:space="preserve">, </w:t>
      </w:r>
      <w:r w:rsidRPr="009627B2">
        <w:rPr>
          <w:rFonts w:ascii="Century Gothic" w:hAnsi="Century Gothic"/>
          <w:color w:val="00B0F0"/>
        </w:rPr>
        <w:t>Exporting Rep</w:t>
      </w:r>
      <w:r w:rsidR="006B21E6" w:rsidRPr="009627B2">
        <w:rPr>
          <w:rFonts w:ascii="Century Gothic" w:hAnsi="Century Gothic"/>
          <w:color w:val="00B0F0"/>
        </w:rPr>
        <w:t>orts</w:t>
      </w:r>
    </w:p>
    <w:p w14:paraId="744572EF" w14:textId="61ABB4AF" w:rsidR="006B21E6" w:rsidRPr="00E029D5" w:rsidRDefault="006B21E6" w:rsidP="00E029D5">
      <w:pPr>
        <w:spacing w:after="200" w:line="276" w:lineRule="auto"/>
        <w:ind w:left="540"/>
        <w:rPr>
          <w:rFonts w:ascii="Century Gothic" w:hAnsi="Century Gothic" w:cs="Arial"/>
          <w:sz w:val="24"/>
          <w:szCs w:val="24"/>
        </w:rPr>
      </w:pPr>
      <w:r w:rsidRPr="00E029D5">
        <w:rPr>
          <w:rFonts w:ascii="Century Gothic" w:hAnsi="Century Gothic" w:cs="Arial"/>
          <w:sz w:val="24"/>
          <w:szCs w:val="24"/>
        </w:rPr>
        <w:t xml:space="preserve">There are several options for getting data/reports. Click on the Print option and select </w:t>
      </w:r>
      <w:r w:rsidR="00E029D5">
        <w:rPr>
          <w:rFonts w:ascii="Century Gothic" w:hAnsi="Century Gothic" w:cs="Arial"/>
          <w:sz w:val="24"/>
          <w:szCs w:val="24"/>
        </w:rPr>
        <w:t>one of the</w:t>
      </w:r>
      <w:r w:rsidRPr="00E029D5">
        <w:rPr>
          <w:rFonts w:ascii="Century Gothic" w:hAnsi="Century Gothic" w:cs="Arial"/>
          <w:sz w:val="24"/>
          <w:szCs w:val="24"/>
        </w:rPr>
        <w:t xml:space="preserve"> option</w:t>
      </w:r>
      <w:r w:rsidR="00E029D5">
        <w:rPr>
          <w:rFonts w:ascii="Century Gothic" w:hAnsi="Century Gothic" w:cs="Arial"/>
          <w:sz w:val="24"/>
          <w:szCs w:val="24"/>
        </w:rPr>
        <w:t>s below</w:t>
      </w:r>
      <w:r w:rsidRPr="00E029D5">
        <w:rPr>
          <w:rFonts w:ascii="Century Gothic" w:hAnsi="Century Gothic" w:cs="Arial"/>
          <w:sz w:val="24"/>
          <w:szCs w:val="24"/>
        </w:rPr>
        <w:t>.</w:t>
      </w:r>
    </w:p>
    <w:p w14:paraId="7A6C1CD8" w14:textId="59A146D9" w:rsidR="00801191" w:rsidRPr="00801191" w:rsidRDefault="00C86B4B" w:rsidP="00801191">
      <w:pPr>
        <w:ind w:left="540"/>
        <w:rPr>
          <w:rFonts w:ascii="Century Gothic" w:hAnsi="Century Gothic"/>
          <w:sz w:val="24"/>
          <w:szCs w:val="24"/>
        </w:rPr>
      </w:pPr>
      <w:r w:rsidRPr="00801191">
        <w:rPr>
          <w:rFonts w:ascii="Century Gothic" w:hAnsi="Century Gothic"/>
          <w:b/>
          <w:bCs/>
          <w:sz w:val="24"/>
          <w:szCs w:val="24"/>
        </w:rPr>
        <w:t>Image</w:t>
      </w:r>
      <w:r w:rsidRPr="00801191">
        <w:rPr>
          <w:rFonts w:ascii="Century Gothic" w:hAnsi="Century Gothic"/>
          <w:sz w:val="24"/>
          <w:szCs w:val="24"/>
        </w:rPr>
        <w:t xml:space="preserve"> – screen shot of dashboard.   The controls </w:t>
      </w:r>
      <w:r w:rsidR="00442B3F" w:rsidRPr="00801191">
        <w:rPr>
          <w:rFonts w:ascii="Century Gothic" w:hAnsi="Century Gothic"/>
          <w:sz w:val="24"/>
          <w:szCs w:val="24"/>
        </w:rPr>
        <w:t>are not printed.</w:t>
      </w:r>
    </w:p>
    <w:p w14:paraId="0D84B33B" w14:textId="735A1574" w:rsidR="00941A9E" w:rsidRPr="00801191" w:rsidRDefault="00941A9E" w:rsidP="00801191">
      <w:pPr>
        <w:ind w:left="540"/>
        <w:rPr>
          <w:rFonts w:ascii="Century Gothic" w:hAnsi="Century Gothic"/>
          <w:sz w:val="24"/>
          <w:szCs w:val="24"/>
        </w:rPr>
      </w:pPr>
      <w:r w:rsidRPr="00801191">
        <w:rPr>
          <w:rFonts w:ascii="Century Gothic" w:hAnsi="Century Gothic"/>
          <w:b/>
          <w:bCs/>
          <w:sz w:val="24"/>
          <w:szCs w:val="24"/>
        </w:rPr>
        <w:t>Data</w:t>
      </w:r>
      <w:r w:rsidRPr="00801191">
        <w:rPr>
          <w:rFonts w:ascii="Century Gothic" w:hAnsi="Century Gothic"/>
          <w:sz w:val="24"/>
          <w:szCs w:val="24"/>
        </w:rPr>
        <w:t xml:space="preserve"> – prints the data behind the dashboard in a simple grid table.</w:t>
      </w:r>
    </w:p>
    <w:p w14:paraId="603BEBD5" w14:textId="0BDD16BF" w:rsidR="00442B3F" w:rsidRPr="00801191" w:rsidRDefault="00941A9E" w:rsidP="00801191">
      <w:pPr>
        <w:ind w:left="540"/>
        <w:rPr>
          <w:rFonts w:ascii="Century Gothic" w:hAnsi="Century Gothic"/>
          <w:sz w:val="24"/>
          <w:szCs w:val="24"/>
        </w:rPr>
      </w:pPr>
      <w:r w:rsidRPr="00801191">
        <w:rPr>
          <w:rFonts w:ascii="Century Gothic" w:hAnsi="Century Gothic"/>
          <w:b/>
          <w:bCs/>
          <w:sz w:val="24"/>
          <w:szCs w:val="24"/>
        </w:rPr>
        <w:t>Crosstab</w:t>
      </w:r>
      <w:r w:rsidRPr="00801191">
        <w:rPr>
          <w:rFonts w:ascii="Century Gothic" w:hAnsi="Century Gothic"/>
          <w:sz w:val="24"/>
          <w:szCs w:val="24"/>
        </w:rPr>
        <w:t xml:space="preserve"> – exports data to Excel or CSV file.</w:t>
      </w:r>
    </w:p>
    <w:p w14:paraId="35BFFA95" w14:textId="429775F6" w:rsidR="00941A9E" w:rsidRPr="00801191" w:rsidRDefault="00941A9E" w:rsidP="00801191">
      <w:pPr>
        <w:ind w:left="540"/>
        <w:rPr>
          <w:rFonts w:ascii="Century Gothic" w:hAnsi="Century Gothic"/>
          <w:sz w:val="24"/>
          <w:szCs w:val="24"/>
        </w:rPr>
      </w:pPr>
      <w:r w:rsidRPr="00801191">
        <w:rPr>
          <w:rFonts w:ascii="Century Gothic" w:hAnsi="Century Gothic"/>
          <w:b/>
          <w:bCs/>
          <w:sz w:val="24"/>
          <w:szCs w:val="24"/>
        </w:rPr>
        <w:t>PDF</w:t>
      </w:r>
      <w:r w:rsidRPr="00801191">
        <w:rPr>
          <w:rFonts w:ascii="Century Gothic" w:hAnsi="Century Gothic"/>
          <w:sz w:val="24"/>
          <w:szCs w:val="24"/>
        </w:rPr>
        <w:t xml:space="preserve"> </w:t>
      </w:r>
      <w:r w:rsidR="005C3BC3" w:rsidRPr="00801191">
        <w:rPr>
          <w:rFonts w:ascii="Century Gothic" w:hAnsi="Century Gothic"/>
          <w:sz w:val="24"/>
          <w:szCs w:val="24"/>
        </w:rPr>
        <w:t>–</w:t>
      </w:r>
      <w:r w:rsidRPr="00801191">
        <w:rPr>
          <w:rFonts w:ascii="Century Gothic" w:hAnsi="Century Gothic"/>
          <w:sz w:val="24"/>
          <w:szCs w:val="24"/>
        </w:rPr>
        <w:t xml:space="preserve"> </w:t>
      </w:r>
      <w:r w:rsidR="005C3BC3" w:rsidRPr="00801191">
        <w:rPr>
          <w:rFonts w:ascii="Century Gothic" w:hAnsi="Century Gothic"/>
          <w:sz w:val="24"/>
          <w:szCs w:val="24"/>
        </w:rPr>
        <w:t>creates a PDF file.</w:t>
      </w:r>
    </w:p>
    <w:p w14:paraId="3129C682" w14:textId="34CCC5DA" w:rsidR="00D634A4" w:rsidRPr="00801191" w:rsidRDefault="00E029D5" w:rsidP="00801191">
      <w:pPr>
        <w:ind w:left="540"/>
        <w:rPr>
          <w:rFonts w:ascii="Century Gothic" w:hAnsi="Century Gothic"/>
          <w:sz w:val="24"/>
          <w:szCs w:val="24"/>
        </w:rPr>
      </w:pPr>
      <w:r w:rsidRPr="00801191">
        <w:rPr>
          <w:rFonts w:ascii="Century Gothic" w:hAnsi="Century Gothic"/>
          <w:b/>
          <w:bCs/>
          <w:sz w:val="24"/>
          <w:szCs w:val="24"/>
        </w:rPr>
        <w:t>PowerPoint</w:t>
      </w:r>
      <w:r w:rsidR="00D634A4" w:rsidRPr="00801191">
        <w:rPr>
          <w:rFonts w:ascii="Century Gothic" w:hAnsi="Century Gothic"/>
          <w:sz w:val="24"/>
          <w:szCs w:val="24"/>
        </w:rPr>
        <w:t xml:space="preserve"> – </w:t>
      </w:r>
      <w:r w:rsidR="002150E2" w:rsidRPr="00801191">
        <w:rPr>
          <w:rFonts w:ascii="Century Gothic" w:hAnsi="Century Gothic"/>
          <w:sz w:val="24"/>
          <w:szCs w:val="24"/>
        </w:rPr>
        <w:t xml:space="preserve">creates a presentation deck.  </w:t>
      </w:r>
      <w:r w:rsidRPr="00801191">
        <w:rPr>
          <w:rFonts w:ascii="Century Gothic" w:hAnsi="Century Gothic"/>
          <w:sz w:val="24"/>
          <w:szCs w:val="24"/>
        </w:rPr>
        <w:t>You can print each chart on a separate page in PowerPoint or one page with multiple visuals on my page.</w:t>
      </w:r>
    </w:p>
    <w:p w14:paraId="4C7EDCED" w14:textId="77777777" w:rsidR="00E34B7C" w:rsidRDefault="00801191" w:rsidP="00CB3921">
      <w:pPr>
        <w:spacing w:after="200" w:line="276" w:lineRule="auto"/>
        <w:ind w:firstLine="540"/>
        <w:rPr>
          <w:rFonts w:ascii="Century Gothic" w:hAnsi="Century Gothic" w:cs="Arial"/>
          <w:sz w:val="24"/>
          <w:szCs w:val="24"/>
        </w:rPr>
      </w:pPr>
      <w:r w:rsidRPr="005D5895">
        <w:rPr>
          <w:rFonts w:ascii="Century Gothic" w:hAnsi="Century Gothic" w:cs="Arial"/>
          <w:sz w:val="24"/>
          <w:szCs w:val="24"/>
        </w:rPr>
        <w:t xml:space="preserve">There are several options when </w:t>
      </w:r>
      <w:r w:rsidR="00AA7959" w:rsidRPr="005D5895">
        <w:rPr>
          <w:rFonts w:ascii="Century Gothic" w:hAnsi="Century Gothic" w:cs="Arial"/>
          <w:sz w:val="24"/>
          <w:szCs w:val="24"/>
        </w:rPr>
        <w:t xml:space="preserve">printing.   </w:t>
      </w:r>
    </w:p>
    <w:p w14:paraId="0D15A809" w14:textId="5169605C" w:rsidR="00801191" w:rsidRPr="00CB3921" w:rsidRDefault="00AA7959" w:rsidP="00CB3921">
      <w:pPr>
        <w:pStyle w:val="ListParagraph"/>
        <w:numPr>
          <w:ilvl w:val="0"/>
          <w:numId w:val="6"/>
        </w:numPr>
        <w:spacing w:after="200" w:line="276" w:lineRule="auto"/>
        <w:rPr>
          <w:rFonts w:ascii="Century Gothic" w:hAnsi="Century Gothic" w:cs="Arial"/>
          <w:sz w:val="24"/>
          <w:szCs w:val="24"/>
        </w:rPr>
      </w:pPr>
      <w:r w:rsidRPr="00CB3921">
        <w:rPr>
          <w:rFonts w:ascii="Century Gothic" w:hAnsi="Century Gothic" w:cs="Arial"/>
          <w:sz w:val="24"/>
          <w:szCs w:val="24"/>
        </w:rPr>
        <w:t xml:space="preserve">First you need to select the sheets you want to print or download.   If you select All, </w:t>
      </w:r>
      <w:r w:rsidR="00AC3861" w:rsidRPr="00CB3921">
        <w:rPr>
          <w:rFonts w:ascii="Century Gothic" w:hAnsi="Century Gothic" w:cs="Arial"/>
          <w:sz w:val="24"/>
          <w:szCs w:val="24"/>
        </w:rPr>
        <w:t xml:space="preserve">every tab will be printed.   </w:t>
      </w:r>
      <w:proofErr w:type="gramStart"/>
      <w:r w:rsidR="00AC3861" w:rsidRPr="00CB3921">
        <w:rPr>
          <w:rFonts w:ascii="Century Gothic" w:hAnsi="Century Gothic" w:cs="Arial"/>
          <w:sz w:val="24"/>
          <w:szCs w:val="24"/>
        </w:rPr>
        <w:t>Typically</w:t>
      </w:r>
      <w:proofErr w:type="gramEnd"/>
      <w:r w:rsidR="00AC3861" w:rsidRPr="00CB3921">
        <w:rPr>
          <w:rFonts w:ascii="Century Gothic" w:hAnsi="Century Gothic" w:cs="Arial"/>
          <w:sz w:val="24"/>
          <w:szCs w:val="24"/>
        </w:rPr>
        <w:t xml:space="preserve"> this is not the option you want to select</w:t>
      </w:r>
      <w:r w:rsidR="005D5895" w:rsidRPr="00CB3921">
        <w:rPr>
          <w:rFonts w:ascii="Century Gothic" w:hAnsi="Century Gothic" w:cs="Arial"/>
          <w:sz w:val="24"/>
          <w:szCs w:val="24"/>
        </w:rPr>
        <w:t xml:space="preserve"> as it will print the control dashboard and all of the extra sheets for unusual printing needs.  Most of the time you want to select specific worksheets.  </w:t>
      </w:r>
      <w:r w:rsidR="00E34B7C" w:rsidRPr="00CB3921">
        <w:rPr>
          <w:rFonts w:ascii="Century Gothic" w:hAnsi="Century Gothic" w:cs="Arial"/>
          <w:sz w:val="24"/>
          <w:szCs w:val="24"/>
        </w:rPr>
        <w:t xml:space="preserve">To select a </w:t>
      </w:r>
      <w:proofErr w:type="gramStart"/>
      <w:r w:rsidR="00E34B7C" w:rsidRPr="00CB3921">
        <w:rPr>
          <w:rFonts w:ascii="Century Gothic" w:hAnsi="Century Gothic" w:cs="Arial"/>
          <w:sz w:val="24"/>
          <w:szCs w:val="24"/>
        </w:rPr>
        <w:t>worksheet</w:t>
      </w:r>
      <w:proofErr w:type="gramEnd"/>
      <w:r w:rsidR="00E34B7C" w:rsidRPr="00CB3921">
        <w:rPr>
          <w:rFonts w:ascii="Century Gothic" w:hAnsi="Century Gothic" w:cs="Arial"/>
          <w:sz w:val="24"/>
          <w:szCs w:val="24"/>
        </w:rPr>
        <w:t xml:space="preserve"> click on the square you want to select.</w:t>
      </w:r>
    </w:p>
    <w:p w14:paraId="5C6F9A1C" w14:textId="5230A421" w:rsidR="00CB3921" w:rsidRDefault="00CB3921" w:rsidP="00CB3921">
      <w:pPr>
        <w:pStyle w:val="ListParagraph"/>
        <w:numPr>
          <w:ilvl w:val="0"/>
          <w:numId w:val="6"/>
        </w:numPr>
        <w:spacing w:after="200" w:line="276" w:lineRule="auto"/>
        <w:rPr>
          <w:rFonts w:ascii="Century Gothic" w:hAnsi="Century Gothic" w:cs="Arial"/>
          <w:sz w:val="24"/>
          <w:szCs w:val="24"/>
        </w:rPr>
      </w:pPr>
      <w:r w:rsidRPr="00CB3921">
        <w:rPr>
          <w:rFonts w:ascii="Century Gothic" w:hAnsi="Century Gothic" w:cs="Arial"/>
          <w:sz w:val="24"/>
          <w:szCs w:val="24"/>
        </w:rPr>
        <w:lastRenderedPageBreak/>
        <w:t>Next, select landscape or portrait.  Most of the dashboards are in a landscape format.</w:t>
      </w:r>
    </w:p>
    <w:p w14:paraId="6E39EBEE" w14:textId="52CA2CFB" w:rsidR="00CB3921" w:rsidRPr="00CB3921" w:rsidRDefault="00CB3921" w:rsidP="00CB3921">
      <w:pPr>
        <w:pStyle w:val="ListParagraph"/>
        <w:numPr>
          <w:ilvl w:val="0"/>
          <w:numId w:val="6"/>
        </w:numPr>
        <w:spacing w:after="200" w:line="276" w:lineRule="auto"/>
        <w:rPr>
          <w:rFonts w:ascii="Century Gothic" w:hAnsi="Century Gothic" w:cs="Arial"/>
          <w:sz w:val="24"/>
          <w:szCs w:val="24"/>
        </w:rPr>
      </w:pPr>
      <w:r>
        <w:rPr>
          <w:rFonts w:ascii="Century Gothic" w:hAnsi="Century Gothic" w:cs="Arial"/>
          <w:sz w:val="24"/>
          <w:szCs w:val="24"/>
        </w:rPr>
        <w:t>Click on Print.  Tableau will create a file that will download directly to your browser where you can save it or sent it to a printer.</w:t>
      </w:r>
    </w:p>
    <w:p w14:paraId="334C73B0" w14:textId="442C50C3" w:rsidR="0086006E" w:rsidRDefault="0086006E" w:rsidP="00356865">
      <w:pPr>
        <w:pStyle w:val="Heading1"/>
        <w:numPr>
          <w:ilvl w:val="0"/>
          <w:numId w:val="1"/>
        </w:numPr>
        <w:ind w:left="900"/>
      </w:pPr>
      <w:r>
        <w:t>Glossary of Terms</w:t>
      </w:r>
    </w:p>
    <w:p w14:paraId="53C59912" w14:textId="77777777" w:rsidR="00356865" w:rsidRPr="00356865" w:rsidRDefault="00356865" w:rsidP="00356865"/>
    <w:p w14:paraId="4F7487F9" w14:textId="77777777" w:rsidR="0086006E" w:rsidRDefault="0086006E" w:rsidP="00356865">
      <w:pPr>
        <w:shd w:val="clear" w:color="auto" w:fill="FFFFFF"/>
        <w:ind w:left="180"/>
        <w:rPr>
          <w:rFonts w:ascii="Century Gothic" w:hAnsi="Century Gothic" w:cs="Arial"/>
          <w:b/>
          <w:sz w:val="24"/>
          <w:szCs w:val="24"/>
        </w:rPr>
      </w:pPr>
      <w:r>
        <w:rPr>
          <w:rFonts w:ascii="Century Gothic" w:hAnsi="Century Gothic" w:cs="Arial"/>
          <w:b/>
          <w:sz w:val="24"/>
          <w:szCs w:val="24"/>
        </w:rPr>
        <w:t xml:space="preserve">Dashboards:  </w:t>
      </w:r>
      <w:r w:rsidRPr="00921B08">
        <w:rPr>
          <w:rFonts w:ascii="Century Gothic" w:hAnsi="Century Gothic" w:cs="Arial"/>
          <w:bCs/>
          <w:sz w:val="24"/>
          <w:szCs w:val="24"/>
        </w:rPr>
        <w:t>A</w:t>
      </w:r>
      <w:r>
        <w:rPr>
          <w:rFonts w:ascii="Century Gothic" w:hAnsi="Century Gothic" w:cs="Arial"/>
          <w:b/>
          <w:sz w:val="24"/>
          <w:szCs w:val="24"/>
        </w:rPr>
        <w:t xml:space="preserve"> </w:t>
      </w:r>
      <w:r w:rsidRPr="00921B08">
        <w:rPr>
          <w:rFonts w:ascii="Century Gothic" w:eastAsia="Times New Roman" w:hAnsi="Century Gothic" w:cs="Times New Roman"/>
          <w:color w:val="202124"/>
          <w:sz w:val="24"/>
          <w:szCs w:val="24"/>
          <w:lang w:val="en"/>
        </w:rPr>
        <w:t>business intelligence reporting tool that aggregate</w:t>
      </w:r>
      <w:r>
        <w:rPr>
          <w:rFonts w:ascii="Century Gothic" w:eastAsia="Times New Roman" w:hAnsi="Century Gothic" w:cs="Times New Roman"/>
          <w:color w:val="202124"/>
          <w:sz w:val="24"/>
          <w:szCs w:val="24"/>
          <w:lang w:val="en"/>
        </w:rPr>
        <w:t>s</w:t>
      </w:r>
      <w:r w:rsidRPr="00921B08">
        <w:rPr>
          <w:rFonts w:ascii="Century Gothic" w:eastAsia="Times New Roman" w:hAnsi="Century Gothic" w:cs="Times New Roman"/>
          <w:color w:val="202124"/>
          <w:sz w:val="24"/>
          <w:szCs w:val="24"/>
          <w:lang w:val="en"/>
        </w:rPr>
        <w:t xml:space="preserve"> and display</w:t>
      </w:r>
      <w:r>
        <w:rPr>
          <w:rFonts w:ascii="Century Gothic" w:eastAsia="Times New Roman" w:hAnsi="Century Gothic" w:cs="Times New Roman"/>
          <w:color w:val="202124"/>
          <w:sz w:val="24"/>
          <w:szCs w:val="24"/>
          <w:lang w:val="en"/>
        </w:rPr>
        <w:t>s</w:t>
      </w:r>
      <w:r w:rsidRPr="00921B08">
        <w:rPr>
          <w:rFonts w:ascii="Century Gothic" w:eastAsia="Times New Roman" w:hAnsi="Century Gothic" w:cs="Times New Roman"/>
          <w:color w:val="202124"/>
          <w:sz w:val="24"/>
          <w:szCs w:val="24"/>
          <w:lang w:val="en"/>
        </w:rPr>
        <w:t xml:space="preserve"> </w:t>
      </w:r>
      <w:r>
        <w:rPr>
          <w:rFonts w:ascii="Century Gothic" w:eastAsia="Times New Roman" w:hAnsi="Century Gothic" w:cs="Times New Roman"/>
          <w:color w:val="202124"/>
          <w:sz w:val="24"/>
          <w:szCs w:val="24"/>
          <w:lang w:val="en"/>
        </w:rPr>
        <w:t xml:space="preserve">data, </w:t>
      </w:r>
      <w:proofErr w:type="gramStart"/>
      <w:r w:rsidRPr="00921B08">
        <w:rPr>
          <w:rFonts w:ascii="Century Gothic" w:eastAsia="Times New Roman" w:hAnsi="Century Gothic" w:cs="Times New Roman"/>
          <w:color w:val="202124"/>
          <w:sz w:val="24"/>
          <w:szCs w:val="24"/>
          <w:lang w:val="en"/>
        </w:rPr>
        <w:t>metrics</w:t>
      </w:r>
      <w:proofErr w:type="gramEnd"/>
      <w:r w:rsidRPr="00921B08">
        <w:rPr>
          <w:rFonts w:ascii="Century Gothic" w:eastAsia="Times New Roman" w:hAnsi="Century Gothic" w:cs="Times New Roman"/>
          <w:color w:val="202124"/>
          <w:sz w:val="24"/>
          <w:szCs w:val="24"/>
          <w:lang w:val="en"/>
        </w:rPr>
        <w:t xml:space="preserve"> and key performance indicators (KPIs) in a single screen, enabling users to monitor and examine business performance at a glance.</w:t>
      </w:r>
    </w:p>
    <w:p w14:paraId="44914182" w14:textId="77777777" w:rsidR="0086006E" w:rsidRPr="004712E5" w:rsidRDefault="0086006E" w:rsidP="00356865">
      <w:pPr>
        <w:ind w:left="180"/>
        <w:rPr>
          <w:rFonts w:ascii="Century Gothic" w:hAnsi="Century Gothic" w:cs="Arial"/>
          <w:sz w:val="24"/>
          <w:szCs w:val="24"/>
        </w:rPr>
      </w:pPr>
      <w:r w:rsidRPr="004712E5">
        <w:rPr>
          <w:rFonts w:ascii="Century Gothic" w:hAnsi="Century Gothic" w:cs="Arial"/>
          <w:b/>
          <w:sz w:val="24"/>
          <w:szCs w:val="24"/>
        </w:rPr>
        <w:t xml:space="preserve">Tabs: </w:t>
      </w:r>
      <w:r>
        <w:rPr>
          <w:rFonts w:ascii="Century Gothic" w:hAnsi="Century Gothic" w:cs="Arial"/>
          <w:sz w:val="24"/>
          <w:szCs w:val="24"/>
        </w:rPr>
        <w:t>W</w:t>
      </w:r>
      <w:r w:rsidRPr="004712E5">
        <w:rPr>
          <w:rFonts w:ascii="Century Gothic" w:hAnsi="Century Gothic" w:cs="Arial"/>
          <w:sz w:val="24"/>
          <w:szCs w:val="24"/>
        </w:rPr>
        <w:t xml:space="preserve">orkbooks will have tabs across the top (like Excel) for dashboards within the workbook.  Select the tab that corresponds to the view needed.  </w:t>
      </w:r>
    </w:p>
    <w:p w14:paraId="138B0134" w14:textId="77777777" w:rsidR="0086006E" w:rsidRDefault="0086006E" w:rsidP="00356865">
      <w:pPr>
        <w:ind w:left="180"/>
        <w:rPr>
          <w:rFonts w:ascii="Century Gothic" w:hAnsi="Century Gothic" w:cs="Arial"/>
          <w:sz w:val="24"/>
          <w:szCs w:val="24"/>
        </w:rPr>
      </w:pPr>
      <w:r w:rsidRPr="004712E5">
        <w:rPr>
          <w:rFonts w:ascii="Century Gothic" w:hAnsi="Century Gothic" w:cs="Arial"/>
          <w:b/>
          <w:sz w:val="24"/>
          <w:szCs w:val="24"/>
        </w:rPr>
        <w:t xml:space="preserve">Filters:  </w:t>
      </w:r>
      <w:r w:rsidRPr="004712E5">
        <w:rPr>
          <w:rFonts w:ascii="Century Gothic" w:hAnsi="Century Gothic" w:cs="Arial"/>
          <w:sz w:val="24"/>
          <w:szCs w:val="24"/>
        </w:rPr>
        <w:t xml:space="preserve">Interactive dashboards contain </w:t>
      </w:r>
      <w:r>
        <w:rPr>
          <w:rFonts w:ascii="Century Gothic" w:hAnsi="Century Gothic" w:cs="Arial"/>
          <w:sz w:val="24"/>
          <w:szCs w:val="24"/>
        </w:rPr>
        <w:t>filters or search criteria</w:t>
      </w:r>
      <w:r w:rsidRPr="004712E5">
        <w:rPr>
          <w:rFonts w:ascii="Century Gothic" w:hAnsi="Century Gothic" w:cs="Arial"/>
          <w:sz w:val="24"/>
          <w:szCs w:val="24"/>
        </w:rPr>
        <w:t xml:space="preserve">, </w:t>
      </w:r>
      <w:r>
        <w:rPr>
          <w:rFonts w:ascii="Century Gothic" w:hAnsi="Century Gothic" w:cs="Arial"/>
          <w:sz w:val="24"/>
          <w:szCs w:val="24"/>
        </w:rPr>
        <w:t xml:space="preserve">which </w:t>
      </w:r>
      <w:r w:rsidRPr="004712E5">
        <w:rPr>
          <w:rFonts w:ascii="Century Gothic" w:hAnsi="Century Gothic" w:cs="Arial"/>
          <w:sz w:val="24"/>
          <w:szCs w:val="24"/>
        </w:rPr>
        <w:t xml:space="preserve">allow the user to customize the dashboard to specific needs.  </w:t>
      </w:r>
      <w:r>
        <w:rPr>
          <w:rFonts w:ascii="Century Gothic" w:hAnsi="Century Gothic" w:cs="Arial"/>
          <w:sz w:val="24"/>
          <w:szCs w:val="24"/>
        </w:rPr>
        <w:t xml:space="preserve">Using filters allows users to select data they want to view.  </w:t>
      </w:r>
      <w:r w:rsidRPr="004712E5">
        <w:rPr>
          <w:rFonts w:ascii="Century Gothic" w:hAnsi="Century Gothic" w:cs="Arial"/>
          <w:sz w:val="24"/>
          <w:szCs w:val="24"/>
        </w:rPr>
        <w:t>Choose the appropriate filter options and the dashboard will update accordingly.</w:t>
      </w:r>
    </w:p>
    <w:p w14:paraId="56B9EDB9" w14:textId="77777777" w:rsidR="0086006E" w:rsidRDefault="0086006E" w:rsidP="00356865">
      <w:pPr>
        <w:ind w:left="180"/>
        <w:rPr>
          <w:rFonts w:ascii="Century Gothic" w:hAnsi="Century Gothic" w:cs="Arial"/>
          <w:bCs/>
          <w:sz w:val="24"/>
          <w:szCs w:val="24"/>
        </w:rPr>
      </w:pPr>
      <w:r>
        <w:rPr>
          <w:rFonts w:ascii="Century Gothic" w:hAnsi="Century Gothic" w:cs="Arial"/>
          <w:b/>
          <w:sz w:val="24"/>
          <w:szCs w:val="24"/>
        </w:rPr>
        <w:t xml:space="preserve">Control Tabs:  </w:t>
      </w:r>
      <w:r w:rsidRPr="001934BB">
        <w:rPr>
          <w:rFonts w:ascii="Century Gothic" w:hAnsi="Century Gothic" w:cs="Arial"/>
          <w:bCs/>
          <w:sz w:val="24"/>
          <w:szCs w:val="24"/>
        </w:rPr>
        <w:t>The first tab,</w:t>
      </w:r>
      <w:r>
        <w:rPr>
          <w:rFonts w:ascii="Century Gothic" w:hAnsi="Century Gothic" w:cs="Arial"/>
          <w:bCs/>
          <w:sz w:val="24"/>
          <w:szCs w:val="24"/>
        </w:rPr>
        <w:t xml:space="preserve"> in the u</w:t>
      </w:r>
      <w:r w:rsidRPr="001934BB">
        <w:rPr>
          <w:rFonts w:ascii="Century Gothic" w:hAnsi="Century Gothic" w:cs="Arial"/>
          <w:bCs/>
          <w:sz w:val="24"/>
          <w:szCs w:val="24"/>
        </w:rPr>
        <w:t xml:space="preserve">pper left-hand corner, </w:t>
      </w:r>
      <w:r>
        <w:rPr>
          <w:rFonts w:ascii="Century Gothic" w:hAnsi="Century Gothic" w:cs="Arial"/>
          <w:bCs/>
          <w:sz w:val="24"/>
          <w:szCs w:val="24"/>
        </w:rPr>
        <w:t>of</w:t>
      </w:r>
      <w:r w:rsidRPr="001934BB">
        <w:rPr>
          <w:rFonts w:ascii="Century Gothic" w:hAnsi="Century Gothic" w:cs="Arial"/>
          <w:bCs/>
          <w:sz w:val="24"/>
          <w:szCs w:val="24"/>
        </w:rPr>
        <w:t xml:space="preserve"> the workbook is the </w:t>
      </w:r>
      <w:r>
        <w:rPr>
          <w:rFonts w:ascii="Century Gothic" w:hAnsi="Century Gothic" w:cs="Arial"/>
          <w:bCs/>
          <w:sz w:val="24"/>
          <w:szCs w:val="24"/>
        </w:rPr>
        <w:t>C</w:t>
      </w:r>
      <w:r w:rsidRPr="001934BB">
        <w:rPr>
          <w:rFonts w:ascii="Century Gothic" w:hAnsi="Century Gothic" w:cs="Arial"/>
          <w:bCs/>
          <w:sz w:val="24"/>
          <w:szCs w:val="24"/>
        </w:rPr>
        <w:t xml:space="preserve">ontrol </w:t>
      </w:r>
      <w:r>
        <w:rPr>
          <w:rFonts w:ascii="Century Gothic" w:hAnsi="Century Gothic" w:cs="Arial"/>
          <w:bCs/>
          <w:sz w:val="24"/>
          <w:szCs w:val="24"/>
        </w:rPr>
        <w:t>T</w:t>
      </w:r>
      <w:r w:rsidRPr="001934BB">
        <w:rPr>
          <w:rFonts w:ascii="Century Gothic" w:hAnsi="Century Gothic" w:cs="Arial"/>
          <w:bCs/>
          <w:sz w:val="24"/>
          <w:szCs w:val="24"/>
        </w:rPr>
        <w:t>ab for the dashboard.</w:t>
      </w:r>
      <w:r>
        <w:rPr>
          <w:rFonts w:ascii="Century Gothic" w:hAnsi="Century Gothic" w:cs="Arial"/>
          <w:bCs/>
          <w:sz w:val="24"/>
          <w:szCs w:val="24"/>
        </w:rPr>
        <w:t xml:space="preserve">  Filters applied to this page will automatically be applied to all the dashboards in the workbook.</w:t>
      </w:r>
    </w:p>
    <w:p w14:paraId="35E1B723" w14:textId="77777777" w:rsidR="0086006E" w:rsidRDefault="0086006E" w:rsidP="00356865">
      <w:pPr>
        <w:ind w:left="180"/>
        <w:rPr>
          <w:rFonts w:ascii="Century Gothic" w:hAnsi="Century Gothic" w:cs="Arial"/>
          <w:b/>
          <w:sz w:val="24"/>
          <w:szCs w:val="24"/>
        </w:rPr>
      </w:pPr>
      <w:r w:rsidRPr="00F241EF">
        <w:rPr>
          <w:rFonts w:ascii="Century Gothic" w:hAnsi="Century Gothic" w:cs="Arial"/>
          <w:b/>
          <w:sz w:val="24"/>
          <w:szCs w:val="24"/>
        </w:rPr>
        <w:t>Tableau Server:</w:t>
      </w:r>
      <w:r>
        <w:rPr>
          <w:rFonts w:ascii="Century Gothic" w:hAnsi="Century Gothic" w:cs="Arial"/>
          <w:bCs/>
          <w:sz w:val="24"/>
          <w:szCs w:val="24"/>
        </w:rPr>
        <w:t xml:space="preserve"> An online business intelligence tool that contains data, dashboards, and reports from Audit Manager.    Accessing Tableau via the server allows trained Tableau users to create new reports or modify existing reports.</w:t>
      </w:r>
    </w:p>
    <w:p w14:paraId="2F3B86E4" w14:textId="77777777" w:rsidR="0086006E" w:rsidRPr="004712E5" w:rsidRDefault="0086006E" w:rsidP="00356865">
      <w:pPr>
        <w:ind w:left="180"/>
        <w:rPr>
          <w:rFonts w:ascii="Century Gothic" w:hAnsi="Century Gothic" w:cs="Arial"/>
          <w:sz w:val="24"/>
          <w:szCs w:val="24"/>
        </w:rPr>
      </w:pPr>
      <w:r w:rsidRPr="004712E5">
        <w:rPr>
          <w:rFonts w:ascii="Century Gothic" w:hAnsi="Century Gothic" w:cs="Arial"/>
          <w:b/>
          <w:sz w:val="24"/>
          <w:szCs w:val="24"/>
        </w:rPr>
        <w:t xml:space="preserve">Tool Tips:  </w:t>
      </w:r>
      <w:r w:rsidRPr="004712E5">
        <w:rPr>
          <w:rFonts w:ascii="Century Gothic" w:hAnsi="Century Gothic" w:cs="Arial"/>
          <w:sz w:val="24"/>
          <w:szCs w:val="24"/>
        </w:rPr>
        <w:t xml:space="preserve">Hover over data </w:t>
      </w:r>
      <w:r>
        <w:rPr>
          <w:rFonts w:ascii="Century Gothic" w:hAnsi="Century Gothic" w:cs="Arial"/>
          <w:sz w:val="24"/>
          <w:szCs w:val="24"/>
        </w:rPr>
        <w:t xml:space="preserve">elements </w:t>
      </w:r>
      <w:r w:rsidRPr="004712E5">
        <w:rPr>
          <w:rFonts w:ascii="Century Gothic" w:hAnsi="Century Gothic" w:cs="Arial"/>
          <w:sz w:val="24"/>
          <w:szCs w:val="24"/>
        </w:rPr>
        <w:t>to see additional details</w:t>
      </w:r>
      <w:r>
        <w:rPr>
          <w:rFonts w:ascii="Century Gothic" w:hAnsi="Century Gothic" w:cs="Arial"/>
          <w:sz w:val="24"/>
          <w:szCs w:val="24"/>
        </w:rPr>
        <w:t xml:space="preserve"> regarding the data.</w:t>
      </w:r>
    </w:p>
    <w:p w14:paraId="19B2B61E" w14:textId="77777777" w:rsidR="0086006E" w:rsidRPr="004712E5" w:rsidRDefault="0086006E" w:rsidP="00356865">
      <w:pPr>
        <w:ind w:left="180"/>
        <w:rPr>
          <w:rFonts w:ascii="Century Gothic" w:hAnsi="Century Gothic" w:cs="Arial"/>
          <w:sz w:val="24"/>
          <w:szCs w:val="24"/>
        </w:rPr>
      </w:pPr>
      <w:r w:rsidRPr="003E525E">
        <w:rPr>
          <w:rFonts w:ascii="Century Gothic" w:hAnsi="Century Gothic" w:cs="Arial"/>
          <w:b/>
          <w:bCs/>
          <w:sz w:val="24"/>
          <w:szCs w:val="24"/>
        </w:rPr>
        <w:t>Focused View:</w:t>
      </w:r>
      <w:r>
        <w:rPr>
          <w:rFonts w:ascii="Century Gothic" w:hAnsi="Century Gothic" w:cs="Arial"/>
          <w:sz w:val="24"/>
          <w:szCs w:val="24"/>
        </w:rPr>
        <w:t xml:space="preserve">  Within Tool Tips there may be an option titled Focused View.  If you click on the Focused View option within the Tool Tip, detailed information for the line selected will be presented.</w:t>
      </w:r>
    </w:p>
    <w:p w14:paraId="671A6FB2" w14:textId="2AE32773" w:rsidR="005F4D6D" w:rsidRPr="009627B2" w:rsidRDefault="0086006E" w:rsidP="009627B2">
      <w:pPr>
        <w:ind w:left="180"/>
        <w:rPr>
          <w:rFonts w:ascii="Century Gothic" w:hAnsi="Century Gothic" w:cs="Arial"/>
          <w:sz w:val="24"/>
          <w:szCs w:val="24"/>
        </w:rPr>
      </w:pPr>
      <w:r w:rsidRPr="004712E5">
        <w:rPr>
          <w:rFonts w:ascii="Century Gothic" w:hAnsi="Century Gothic" w:cs="Arial"/>
          <w:b/>
          <w:sz w:val="24"/>
          <w:szCs w:val="24"/>
        </w:rPr>
        <w:t>*Note:</w:t>
      </w:r>
      <w:r w:rsidRPr="004712E5">
        <w:rPr>
          <w:rFonts w:ascii="Century Gothic" w:hAnsi="Century Gothic" w:cs="Arial"/>
          <w:sz w:val="24"/>
          <w:szCs w:val="24"/>
        </w:rPr>
        <w:t xml:space="preserve">  The report is not permanently changed based on user actions nor is it</w:t>
      </w:r>
      <w:r w:rsidRPr="004712E5">
        <w:rPr>
          <w:rFonts w:ascii="Century Gothic" w:hAnsi="Century Gothic" w:cs="Arial"/>
          <w:sz w:val="24"/>
          <w:szCs w:val="24"/>
        </w:rPr>
        <w:br/>
        <w:t>changed for other users.  Users should feel free to explore the data.</w:t>
      </w:r>
    </w:p>
    <w:p w14:paraId="59C31F92" w14:textId="77777777" w:rsidR="005F4D6D" w:rsidRDefault="005F4D6D"/>
    <w:sectPr w:rsidR="005F4D6D" w:rsidSect="00546BD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B63AF"/>
    <w:multiLevelType w:val="hybridMultilevel"/>
    <w:tmpl w:val="EDCAE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C3B67"/>
    <w:multiLevelType w:val="hybridMultilevel"/>
    <w:tmpl w:val="D11838F2"/>
    <w:lvl w:ilvl="0" w:tplc="E758E2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4A3B009D"/>
    <w:multiLevelType w:val="hybridMultilevel"/>
    <w:tmpl w:val="3830EF8A"/>
    <w:lvl w:ilvl="0" w:tplc="50F8A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03A44"/>
    <w:multiLevelType w:val="hybridMultilevel"/>
    <w:tmpl w:val="19A41AC0"/>
    <w:lvl w:ilvl="0" w:tplc="4DA8B9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5C73EC"/>
    <w:multiLevelType w:val="hybridMultilevel"/>
    <w:tmpl w:val="7D2ECD6E"/>
    <w:lvl w:ilvl="0" w:tplc="3F1224B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9AC0904"/>
    <w:multiLevelType w:val="hybridMultilevel"/>
    <w:tmpl w:val="0FCE8E6A"/>
    <w:lvl w:ilvl="0" w:tplc="65607D0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4327984">
    <w:abstractNumId w:val="3"/>
  </w:num>
  <w:num w:numId="2" w16cid:durableId="1617906603">
    <w:abstractNumId w:val="4"/>
  </w:num>
  <w:num w:numId="3" w16cid:durableId="1330869613">
    <w:abstractNumId w:val="5"/>
  </w:num>
  <w:num w:numId="4" w16cid:durableId="51468601">
    <w:abstractNumId w:val="2"/>
  </w:num>
  <w:num w:numId="5" w16cid:durableId="158466225">
    <w:abstractNumId w:val="0"/>
  </w:num>
  <w:num w:numId="6" w16cid:durableId="798648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6D"/>
    <w:rsid w:val="00035A99"/>
    <w:rsid w:val="00081282"/>
    <w:rsid w:val="000B23EF"/>
    <w:rsid w:val="000E2D44"/>
    <w:rsid w:val="001474CE"/>
    <w:rsid w:val="0018631A"/>
    <w:rsid w:val="001934BB"/>
    <w:rsid w:val="001A151F"/>
    <w:rsid w:val="0021232E"/>
    <w:rsid w:val="002150E2"/>
    <w:rsid w:val="00260083"/>
    <w:rsid w:val="00286DD0"/>
    <w:rsid w:val="00356865"/>
    <w:rsid w:val="003A6696"/>
    <w:rsid w:val="003B61B6"/>
    <w:rsid w:val="003E525E"/>
    <w:rsid w:val="00410EFD"/>
    <w:rsid w:val="00442B3F"/>
    <w:rsid w:val="00461723"/>
    <w:rsid w:val="004712E5"/>
    <w:rsid w:val="004A5EC1"/>
    <w:rsid w:val="004D634E"/>
    <w:rsid w:val="00544E31"/>
    <w:rsid w:val="00546BD7"/>
    <w:rsid w:val="005C3BC3"/>
    <w:rsid w:val="005D5895"/>
    <w:rsid w:val="005F4D6D"/>
    <w:rsid w:val="00617BEB"/>
    <w:rsid w:val="00697C7F"/>
    <w:rsid w:val="006B21E6"/>
    <w:rsid w:val="006B6855"/>
    <w:rsid w:val="006E36A1"/>
    <w:rsid w:val="006F37B0"/>
    <w:rsid w:val="00731754"/>
    <w:rsid w:val="007C2B72"/>
    <w:rsid w:val="007E12D3"/>
    <w:rsid w:val="00801191"/>
    <w:rsid w:val="0080157B"/>
    <w:rsid w:val="008078EF"/>
    <w:rsid w:val="00826AD8"/>
    <w:rsid w:val="00832D40"/>
    <w:rsid w:val="0086006E"/>
    <w:rsid w:val="00895ACB"/>
    <w:rsid w:val="00921B08"/>
    <w:rsid w:val="00941A9E"/>
    <w:rsid w:val="00952EEA"/>
    <w:rsid w:val="009627B2"/>
    <w:rsid w:val="00972281"/>
    <w:rsid w:val="009B48F3"/>
    <w:rsid w:val="00A07A45"/>
    <w:rsid w:val="00A1390A"/>
    <w:rsid w:val="00A141A9"/>
    <w:rsid w:val="00A21E94"/>
    <w:rsid w:val="00AA7959"/>
    <w:rsid w:val="00AC3861"/>
    <w:rsid w:val="00AC4EE8"/>
    <w:rsid w:val="00B23A92"/>
    <w:rsid w:val="00BA47B1"/>
    <w:rsid w:val="00BB7480"/>
    <w:rsid w:val="00BC0F84"/>
    <w:rsid w:val="00C05FC8"/>
    <w:rsid w:val="00C12CFB"/>
    <w:rsid w:val="00C84A57"/>
    <w:rsid w:val="00C86B4B"/>
    <w:rsid w:val="00CB3921"/>
    <w:rsid w:val="00CD11A0"/>
    <w:rsid w:val="00D46620"/>
    <w:rsid w:val="00D56336"/>
    <w:rsid w:val="00D634A4"/>
    <w:rsid w:val="00D92E89"/>
    <w:rsid w:val="00D973FF"/>
    <w:rsid w:val="00DB130A"/>
    <w:rsid w:val="00DC05C4"/>
    <w:rsid w:val="00DE5809"/>
    <w:rsid w:val="00E029D5"/>
    <w:rsid w:val="00E34B7C"/>
    <w:rsid w:val="00E639E9"/>
    <w:rsid w:val="00F24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21EF"/>
  <w15:chartTrackingRefBased/>
  <w15:docId w15:val="{3BA68EFB-E195-4F2A-97E3-B5BFFB87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2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1E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25E"/>
    <w:rPr>
      <w:rFonts w:asciiTheme="majorHAnsi" w:eastAsiaTheme="majorEastAsia" w:hAnsiTheme="majorHAnsi" w:cstheme="majorBidi"/>
      <w:color w:val="2F5496" w:themeColor="accent1" w:themeShade="BF"/>
      <w:sz w:val="32"/>
      <w:szCs w:val="32"/>
    </w:rPr>
  </w:style>
  <w:style w:type="character" w:customStyle="1" w:styleId="hgkelc">
    <w:name w:val="hgkelc"/>
    <w:basedOn w:val="DefaultParagraphFont"/>
    <w:rsid w:val="00921B08"/>
  </w:style>
  <w:style w:type="character" w:styleId="Emphasis">
    <w:name w:val="Emphasis"/>
    <w:basedOn w:val="DefaultParagraphFont"/>
    <w:uiPriority w:val="20"/>
    <w:qFormat/>
    <w:rsid w:val="00C12CFB"/>
    <w:rPr>
      <w:i/>
      <w:iCs/>
    </w:rPr>
  </w:style>
  <w:style w:type="paragraph" w:styleId="ListParagraph">
    <w:name w:val="List Paragraph"/>
    <w:basedOn w:val="Normal"/>
    <w:uiPriority w:val="34"/>
    <w:qFormat/>
    <w:rsid w:val="00F241EF"/>
    <w:pPr>
      <w:ind w:left="720"/>
      <w:contextualSpacing/>
    </w:pPr>
  </w:style>
  <w:style w:type="character" w:customStyle="1" w:styleId="Heading2Char">
    <w:name w:val="Heading 2 Char"/>
    <w:basedOn w:val="DefaultParagraphFont"/>
    <w:link w:val="Heading2"/>
    <w:uiPriority w:val="9"/>
    <w:rsid w:val="00A21E94"/>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801191"/>
    <w:pPr>
      <w:spacing w:after="0" w:line="240" w:lineRule="auto"/>
    </w:pPr>
  </w:style>
  <w:style w:type="paragraph" w:styleId="Title">
    <w:name w:val="Title"/>
    <w:basedOn w:val="Normal"/>
    <w:next w:val="Normal"/>
    <w:link w:val="TitleChar"/>
    <w:uiPriority w:val="10"/>
    <w:qFormat/>
    <w:rsid w:val="009627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7B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39061">
      <w:bodyDiv w:val="1"/>
      <w:marLeft w:val="0"/>
      <w:marRight w:val="0"/>
      <w:marTop w:val="0"/>
      <w:marBottom w:val="0"/>
      <w:divBdr>
        <w:top w:val="none" w:sz="0" w:space="0" w:color="auto"/>
        <w:left w:val="none" w:sz="0" w:space="0" w:color="auto"/>
        <w:bottom w:val="none" w:sz="0" w:space="0" w:color="auto"/>
        <w:right w:val="none" w:sz="0" w:space="0" w:color="auto"/>
      </w:divBdr>
      <w:divsChild>
        <w:div w:id="1049300384">
          <w:marLeft w:val="0"/>
          <w:marRight w:val="0"/>
          <w:marTop w:val="0"/>
          <w:marBottom w:val="0"/>
          <w:divBdr>
            <w:top w:val="none" w:sz="0" w:space="0" w:color="auto"/>
            <w:left w:val="none" w:sz="0" w:space="0" w:color="auto"/>
            <w:bottom w:val="none" w:sz="0" w:space="0" w:color="auto"/>
            <w:right w:val="none" w:sz="0" w:space="0" w:color="auto"/>
          </w:divBdr>
          <w:divsChild>
            <w:div w:id="375013442">
              <w:marLeft w:val="0"/>
              <w:marRight w:val="0"/>
              <w:marTop w:val="180"/>
              <w:marBottom w:val="180"/>
              <w:divBdr>
                <w:top w:val="none" w:sz="0" w:space="0" w:color="auto"/>
                <w:left w:val="none" w:sz="0" w:space="0" w:color="auto"/>
                <w:bottom w:val="none" w:sz="0" w:space="0" w:color="auto"/>
                <w:right w:val="none" w:sz="0" w:space="0" w:color="auto"/>
              </w:divBdr>
            </w:div>
          </w:divsChild>
        </w:div>
        <w:div w:id="1652244822">
          <w:marLeft w:val="0"/>
          <w:marRight w:val="0"/>
          <w:marTop w:val="0"/>
          <w:marBottom w:val="0"/>
          <w:divBdr>
            <w:top w:val="none" w:sz="0" w:space="0" w:color="auto"/>
            <w:left w:val="none" w:sz="0" w:space="0" w:color="auto"/>
            <w:bottom w:val="none" w:sz="0" w:space="0" w:color="auto"/>
            <w:right w:val="none" w:sz="0" w:space="0" w:color="auto"/>
          </w:divBdr>
          <w:divsChild>
            <w:div w:id="1762141906">
              <w:marLeft w:val="0"/>
              <w:marRight w:val="0"/>
              <w:marTop w:val="0"/>
              <w:marBottom w:val="0"/>
              <w:divBdr>
                <w:top w:val="none" w:sz="0" w:space="0" w:color="auto"/>
                <w:left w:val="none" w:sz="0" w:space="0" w:color="auto"/>
                <w:bottom w:val="none" w:sz="0" w:space="0" w:color="auto"/>
                <w:right w:val="none" w:sz="0" w:space="0" w:color="auto"/>
              </w:divBdr>
              <w:divsChild>
                <w:div w:id="520051998">
                  <w:marLeft w:val="0"/>
                  <w:marRight w:val="0"/>
                  <w:marTop w:val="0"/>
                  <w:marBottom w:val="0"/>
                  <w:divBdr>
                    <w:top w:val="none" w:sz="0" w:space="0" w:color="auto"/>
                    <w:left w:val="none" w:sz="0" w:space="0" w:color="auto"/>
                    <w:bottom w:val="none" w:sz="0" w:space="0" w:color="auto"/>
                    <w:right w:val="none" w:sz="0" w:space="0" w:color="auto"/>
                  </w:divBdr>
                  <w:divsChild>
                    <w:div w:id="1489206041">
                      <w:marLeft w:val="0"/>
                      <w:marRight w:val="0"/>
                      <w:marTop w:val="0"/>
                      <w:marBottom w:val="0"/>
                      <w:divBdr>
                        <w:top w:val="none" w:sz="0" w:space="0" w:color="auto"/>
                        <w:left w:val="none" w:sz="0" w:space="0" w:color="auto"/>
                        <w:bottom w:val="none" w:sz="0" w:space="0" w:color="auto"/>
                        <w:right w:val="none" w:sz="0" w:space="0" w:color="auto"/>
                      </w:divBdr>
                      <w:divsChild>
                        <w:div w:id="390614994">
                          <w:marLeft w:val="0"/>
                          <w:marRight w:val="0"/>
                          <w:marTop w:val="0"/>
                          <w:marBottom w:val="0"/>
                          <w:divBdr>
                            <w:top w:val="none" w:sz="0" w:space="0" w:color="auto"/>
                            <w:left w:val="none" w:sz="0" w:space="0" w:color="auto"/>
                            <w:bottom w:val="none" w:sz="0" w:space="0" w:color="auto"/>
                            <w:right w:val="none" w:sz="0" w:space="0" w:color="auto"/>
                          </w:divBdr>
                          <w:divsChild>
                            <w:div w:id="7825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5</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Behunin</dc:creator>
  <cp:keywords/>
  <dc:description/>
  <cp:lastModifiedBy>Debi Behunin</cp:lastModifiedBy>
  <cp:revision>60</cp:revision>
  <dcterms:created xsi:type="dcterms:W3CDTF">2022-08-19T12:58:00Z</dcterms:created>
  <dcterms:modified xsi:type="dcterms:W3CDTF">2022-08-20T02:21:00Z</dcterms:modified>
</cp:coreProperties>
</file>