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3724" w14:textId="72D80FCB" w:rsidR="00477E06" w:rsidRPr="00973387" w:rsidRDefault="00501C6C" w:rsidP="00F51832">
      <w:pPr>
        <w:pStyle w:val="TitlewithSubtitle"/>
        <w:rPr>
          <w:color w:val="2196F3" w:themeColor="accent2"/>
        </w:rPr>
      </w:pPr>
      <w:r w:rsidRPr="00973387">
        <w:rPr>
          <w:color w:val="2196F3" w:themeColor="accent2"/>
        </w:rPr>
        <w:t xml:space="preserve">Standard </w:t>
      </w:r>
      <w:r w:rsidR="00737E1D" w:rsidRPr="00973387">
        <w:rPr>
          <w:color w:val="2196F3" w:themeColor="accent2"/>
        </w:rPr>
        <w:t>Audit Manager Report</w:t>
      </w:r>
      <w:r w:rsidR="008B3002" w:rsidRPr="00973387">
        <w:rPr>
          <w:color w:val="2196F3" w:themeColor="accent2"/>
        </w:rPr>
        <w:t>s</w:t>
      </w:r>
    </w:p>
    <w:p w14:paraId="16715916" w14:textId="77777777" w:rsidR="009B5EDA" w:rsidRDefault="009B5EDA" w:rsidP="00F51832">
      <w:pPr>
        <w:pStyle w:val="TitlewithSubtitle"/>
      </w:pPr>
    </w:p>
    <w:tbl>
      <w:tblPr>
        <w:tblStyle w:val="GridTable4"/>
        <w:tblW w:w="13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75"/>
        <w:gridCol w:w="720"/>
        <w:gridCol w:w="8550"/>
      </w:tblGrid>
      <w:tr w:rsidR="008E1174" w14:paraId="2D030B07" w14:textId="77777777" w:rsidTr="00973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196F3" w:themeFill="accent2"/>
            <w:vAlign w:val="center"/>
          </w:tcPr>
          <w:p w14:paraId="06D84B68" w14:textId="18EA38A0" w:rsidR="008E1174" w:rsidRPr="00FE59FD" w:rsidRDefault="008E1174" w:rsidP="00661579">
            <w:pPr>
              <w:pStyle w:val="TableHeading"/>
              <w:jc w:val="center"/>
            </w:pPr>
            <w:r w:rsidRPr="008E1174">
              <w:rPr>
                <w:b/>
                <w:noProof/>
                <w:sz w:val="32"/>
                <w:szCs w:val="32"/>
              </w:rPr>
              <w:t>Individual Provider/Coder Reports - 2 reports</w:t>
            </w:r>
          </w:p>
        </w:tc>
      </w:tr>
      <w:tr w:rsidR="00737E1D" w14:paraId="61C934A2" w14:textId="77777777" w:rsidTr="00D74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gridSpan w:val="2"/>
            <w:shd w:val="clear" w:color="auto" w:fill="auto"/>
          </w:tcPr>
          <w:p w14:paraId="4D02BA27" w14:textId="77777777" w:rsidR="004F0E7E" w:rsidRDefault="004F0E7E" w:rsidP="007F2EFD">
            <w:pPr>
              <w:pStyle w:val="TableBody"/>
              <w:rPr>
                <w:b w:val="0"/>
                <w:bCs/>
                <w:color w:val="FF4247" w:themeColor="accent1"/>
              </w:rPr>
            </w:pPr>
          </w:p>
          <w:p w14:paraId="446D67AA" w14:textId="15613389" w:rsidR="002B72F6" w:rsidRPr="00973387" w:rsidRDefault="002B72F6" w:rsidP="007F2EFD">
            <w:pPr>
              <w:pStyle w:val="TableBody"/>
              <w:rPr>
                <w:color w:val="2196F3" w:themeColor="accent2"/>
                <w:sz w:val="22"/>
                <w:szCs w:val="22"/>
              </w:rPr>
            </w:pPr>
            <w:r w:rsidRPr="00973387">
              <w:rPr>
                <w:color w:val="2196F3" w:themeColor="accent2"/>
                <w:sz w:val="22"/>
                <w:szCs w:val="22"/>
              </w:rPr>
              <w:t>Provider/Coder Detailed Report:</w:t>
            </w:r>
          </w:p>
          <w:p w14:paraId="342EB203" w14:textId="2B1449C2" w:rsidR="002B72F6" w:rsidRPr="007F2EFD" w:rsidRDefault="002B72F6" w:rsidP="007F2EFD">
            <w:pPr>
              <w:pStyle w:val="TableBody"/>
              <w:rPr>
                <w:b w:val="0"/>
                <w:bCs/>
              </w:rPr>
            </w:pPr>
            <w:r w:rsidRPr="007F2EFD">
              <w:rPr>
                <w:b w:val="0"/>
                <w:bCs/>
              </w:rPr>
              <w:t>In-depth review of all encounters</w:t>
            </w:r>
            <w:r w:rsidR="00450C90">
              <w:rPr>
                <w:b w:val="0"/>
                <w:bCs/>
              </w:rPr>
              <w:t xml:space="preserve"> for </w:t>
            </w:r>
            <w:r w:rsidRPr="007F2EFD">
              <w:rPr>
                <w:b w:val="0"/>
                <w:bCs/>
              </w:rPr>
              <w:t>the provider</w:t>
            </w:r>
            <w:r w:rsidR="00450C90">
              <w:rPr>
                <w:b w:val="0"/>
                <w:bCs/>
              </w:rPr>
              <w:t xml:space="preserve"> or coder.</w:t>
            </w:r>
          </w:p>
          <w:p w14:paraId="7E6FDAFA" w14:textId="77777777" w:rsidR="002B72F6" w:rsidRPr="007F2EFD" w:rsidRDefault="002B72F6" w:rsidP="007F2EFD">
            <w:pPr>
              <w:pStyle w:val="TableBody"/>
              <w:ind w:left="510" w:hanging="270"/>
              <w:rPr>
                <w:b w:val="0"/>
                <w:bCs/>
              </w:rPr>
            </w:pPr>
            <w:r w:rsidRPr="007F2EFD">
              <w:rPr>
                <w:b w:val="0"/>
                <w:bCs/>
              </w:rPr>
              <w:t>•</w:t>
            </w:r>
            <w:r w:rsidRPr="007F2EFD">
              <w:rPr>
                <w:b w:val="0"/>
                <w:bCs/>
              </w:rPr>
              <w:tab/>
              <w:t>Accuracy rates for each code type</w:t>
            </w:r>
          </w:p>
          <w:p w14:paraId="2430AA60" w14:textId="77777777" w:rsidR="002B72F6" w:rsidRPr="007F2EFD" w:rsidRDefault="002B72F6" w:rsidP="007F2EFD">
            <w:pPr>
              <w:pStyle w:val="TableBody"/>
              <w:ind w:left="510" w:hanging="270"/>
              <w:rPr>
                <w:b w:val="0"/>
                <w:bCs/>
              </w:rPr>
            </w:pPr>
            <w:r w:rsidRPr="007F2EFD">
              <w:rPr>
                <w:b w:val="0"/>
                <w:bCs/>
              </w:rPr>
              <w:t>•</w:t>
            </w:r>
            <w:r w:rsidRPr="007F2EFD">
              <w:rPr>
                <w:b w:val="0"/>
                <w:bCs/>
              </w:rPr>
              <w:tab/>
              <w:t xml:space="preserve">Compares </w:t>
            </w:r>
            <w:proofErr w:type="spellStart"/>
            <w:r w:rsidRPr="007F2EFD">
              <w:rPr>
                <w:b w:val="0"/>
                <w:bCs/>
              </w:rPr>
              <w:t>wRVU</w:t>
            </w:r>
            <w:proofErr w:type="spellEnd"/>
            <w:r w:rsidRPr="007F2EFD">
              <w:rPr>
                <w:b w:val="0"/>
                <w:bCs/>
              </w:rPr>
              <w:t xml:space="preserve"> &amp; Total $</w:t>
            </w:r>
          </w:p>
          <w:p w14:paraId="68CAD2F3" w14:textId="7A04DA98" w:rsidR="00737E1D" w:rsidRPr="00890B54" w:rsidRDefault="002B72F6" w:rsidP="007F2EFD">
            <w:pPr>
              <w:pStyle w:val="TableBody"/>
              <w:ind w:left="510" w:hanging="270"/>
            </w:pPr>
            <w:r w:rsidRPr="007F2EFD">
              <w:rPr>
                <w:b w:val="0"/>
                <w:bCs/>
              </w:rPr>
              <w:t>•</w:t>
            </w:r>
            <w:r w:rsidRPr="007F2EFD">
              <w:rPr>
                <w:b w:val="0"/>
                <w:bCs/>
              </w:rPr>
              <w:tab/>
              <w:t>Detail on each DOS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480B9216" w14:textId="6C5EBAED" w:rsidR="00737E1D" w:rsidRPr="00477E06" w:rsidRDefault="00FB31D1" w:rsidP="000052F1">
            <w:pPr>
              <w:pStyle w:val="Table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93606A5" wp14:editId="767E9358">
                  <wp:extent cx="2743776" cy="1651637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776" cy="1651637"/>
                          </a:xfrm>
                          <a:prstGeom prst="rect">
                            <a:avLst/>
                          </a:prstGeom>
                          <a:noFill/>
                          <a:effectLst>
                            <a:glow>
                              <a:schemeClr val="accent1"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E1D" w14:paraId="57EC7182" w14:textId="77777777" w:rsidTr="004F0E7E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gridSpan w:val="2"/>
          </w:tcPr>
          <w:p w14:paraId="78B3E725" w14:textId="77777777" w:rsidR="004F0E7E" w:rsidRDefault="004F0E7E" w:rsidP="004F0E7E">
            <w:pPr>
              <w:pStyle w:val="TableBody"/>
              <w:rPr>
                <w:b w:val="0"/>
                <w:bCs/>
              </w:rPr>
            </w:pPr>
          </w:p>
          <w:p w14:paraId="3CF18B47" w14:textId="7CAC4A86" w:rsidR="004E35A3" w:rsidRPr="00973387" w:rsidRDefault="004E35A3" w:rsidP="004F0E7E">
            <w:pPr>
              <w:pStyle w:val="TableBody"/>
              <w:rPr>
                <w:color w:val="2196F3" w:themeColor="accent2"/>
                <w:sz w:val="22"/>
                <w:szCs w:val="22"/>
              </w:rPr>
            </w:pPr>
            <w:r w:rsidRPr="00973387">
              <w:rPr>
                <w:color w:val="2196F3" w:themeColor="accent2"/>
                <w:sz w:val="22"/>
                <w:szCs w:val="22"/>
              </w:rPr>
              <w:t>Worksheet Detailed Report:</w:t>
            </w:r>
          </w:p>
          <w:p w14:paraId="1979045A" w14:textId="77777777" w:rsidR="004E35A3" w:rsidRPr="000C4088" w:rsidRDefault="004E35A3" w:rsidP="004F0E7E">
            <w:pPr>
              <w:pStyle w:val="TableBody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 xml:space="preserve">Excellent for provider education &amp; feedback for those providers that really struggle. Visually displays the audited documentation elements </w:t>
            </w:r>
          </w:p>
          <w:p w14:paraId="52A8B734" w14:textId="77777777" w:rsidR="004E35A3" w:rsidRPr="000C4088" w:rsidRDefault="004E35A3" w:rsidP="000C4088">
            <w:pPr>
              <w:pStyle w:val="TableBody"/>
              <w:ind w:left="600" w:hanging="360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  <w:t>History</w:t>
            </w:r>
          </w:p>
          <w:p w14:paraId="2D891CCF" w14:textId="30B29798" w:rsidR="004E35A3" w:rsidRPr="000C4088" w:rsidRDefault="004E35A3" w:rsidP="000C4088">
            <w:pPr>
              <w:pStyle w:val="TableBody"/>
              <w:ind w:left="600" w:hanging="360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  <w:t>Exam</w:t>
            </w:r>
            <w:r w:rsidR="00E9249F">
              <w:rPr>
                <w:b w:val="0"/>
                <w:bCs/>
              </w:rPr>
              <w:t>, if applicable</w:t>
            </w:r>
          </w:p>
          <w:p w14:paraId="0022FFA7" w14:textId="77777777" w:rsidR="004E35A3" w:rsidRPr="000C4088" w:rsidRDefault="004E35A3" w:rsidP="000C4088">
            <w:pPr>
              <w:pStyle w:val="TableBody"/>
              <w:ind w:left="600" w:hanging="360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  <w:t>MDM</w:t>
            </w:r>
          </w:p>
          <w:p w14:paraId="59B663F6" w14:textId="77777777" w:rsidR="004E35A3" w:rsidRPr="000C4088" w:rsidRDefault="004E35A3" w:rsidP="000C4088">
            <w:pPr>
              <w:pStyle w:val="TableBody"/>
              <w:ind w:left="600" w:hanging="360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  <w:t>Procedure criteria</w:t>
            </w:r>
          </w:p>
          <w:p w14:paraId="6AC5DF7F" w14:textId="77777777" w:rsidR="005F3A9E" w:rsidRDefault="004E35A3" w:rsidP="005F3A9E">
            <w:pPr>
              <w:pStyle w:val="TableBody"/>
              <w:ind w:left="600" w:hanging="360"/>
              <w:rPr>
                <w:b w:val="0"/>
              </w:rPr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  <w:t>Chart Documentation Elements</w:t>
            </w:r>
          </w:p>
          <w:p w14:paraId="7EF50D14" w14:textId="01F8C0A7" w:rsidR="005F3A9E" w:rsidRPr="009E2DEB" w:rsidRDefault="005F3A9E" w:rsidP="005F3A9E">
            <w:pPr>
              <w:pStyle w:val="TableBody"/>
              <w:numPr>
                <w:ilvl w:val="0"/>
                <w:numId w:val="15"/>
              </w:numPr>
              <w:rPr>
                <w:b w:val="0"/>
                <w:bCs/>
              </w:rPr>
            </w:pPr>
            <w:r w:rsidRPr="009E2DEB">
              <w:rPr>
                <w:b w:val="0"/>
                <w:bCs/>
              </w:rPr>
              <w:t xml:space="preserve">Custom fields in Patient Data, </w:t>
            </w:r>
            <w:proofErr w:type="spellStart"/>
            <w:r w:rsidRPr="009E2DEB">
              <w:rPr>
                <w:b w:val="0"/>
                <w:bCs/>
              </w:rPr>
              <w:t>Hx</w:t>
            </w:r>
            <w:proofErr w:type="spellEnd"/>
            <w:r w:rsidRPr="009E2DEB">
              <w:rPr>
                <w:b w:val="0"/>
                <w:bCs/>
              </w:rPr>
              <w:t xml:space="preserve">, Ex, MDM, Documentation Elements will display. </w:t>
            </w:r>
          </w:p>
        </w:tc>
        <w:tc>
          <w:tcPr>
            <w:tcW w:w="8550" w:type="dxa"/>
            <w:shd w:val="clear" w:color="auto" w:fill="auto"/>
            <w:vAlign w:val="center"/>
          </w:tcPr>
          <w:p w14:paraId="1A03BD7E" w14:textId="2F625ECF" w:rsidR="00737E1D" w:rsidRPr="00477E06" w:rsidRDefault="000052F1" w:rsidP="000052F1">
            <w:pPr>
              <w:pStyle w:val="Table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BDC09D5" wp14:editId="73721A06">
                  <wp:extent cx="2162175" cy="2486847"/>
                  <wp:effectExtent l="0" t="0" r="0" b="889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142" cy="2533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2F1" w14:paraId="334A6E68" w14:textId="77777777" w:rsidTr="009733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5" w:type="dxa"/>
            <w:gridSpan w:val="3"/>
            <w:shd w:val="clear" w:color="auto" w:fill="2196F3" w:themeFill="accent2"/>
            <w:vAlign w:val="center"/>
          </w:tcPr>
          <w:p w14:paraId="21C590A2" w14:textId="385E19F9" w:rsidR="000052F1" w:rsidRPr="00FE59FD" w:rsidRDefault="000052F1" w:rsidP="00661579">
            <w:pPr>
              <w:pStyle w:val="TableHeading"/>
              <w:jc w:val="center"/>
            </w:pPr>
            <w:r>
              <w:rPr>
                <w:b/>
                <w:noProof/>
                <w:sz w:val="32"/>
                <w:szCs w:val="32"/>
              </w:rPr>
              <w:lastRenderedPageBreak/>
              <w:t>Project Level Reports</w:t>
            </w:r>
            <w:r w:rsidRPr="008E1174">
              <w:rPr>
                <w:b/>
                <w:noProof/>
                <w:sz w:val="32"/>
                <w:szCs w:val="32"/>
              </w:rPr>
              <w:t xml:space="preserve"> - </w:t>
            </w:r>
            <w:r>
              <w:rPr>
                <w:b/>
                <w:noProof/>
                <w:sz w:val="32"/>
                <w:szCs w:val="32"/>
              </w:rPr>
              <w:t>3</w:t>
            </w:r>
            <w:r w:rsidRPr="008E1174">
              <w:rPr>
                <w:b/>
                <w:noProof/>
                <w:sz w:val="32"/>
                <w:szCs w:val="32"/>
              </w:rPr>
              <w:t xml:space="preserve"> reports</w:t>
            </w:r>
          </w:p>
        </w:tc>
      </w:tr>
      <w:tr w:rsidR="000C4088" w14:paraId="0B445C75" w14:textId="77777777" w:rsidTr="005B6266">
        <w:trPr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shd w:val="clear" w:color="auto" w:fill="auto"/>
            <w:vAlign w:val="center"/>
          </w:tcPr>
          <w:p w14:paraId="435B19AF" w14:textId="2340A3CC" w:rsidR="00E00F4C" w:rsidRPr="00973387" w:rsidRDefault="00E00F4C" w:rsidP="000C4088">
            <w:pPr>
              <w:pStyle w:val="TableBody"/>
              <w:rPr>
                <w:color w:val="2196F3" w:themeColor="accent2"/>
                <w:sz w:val="22"/>
                <w:szCs w:val="22"/>
              </w:rPr>
            </w:pPr>
            <w:r w:rsidRPr="00973387">
              <w:rPr>
                <w:color w:val="2196F3" w:themeColor="accent2"/>
                <w:sz w:val="22"/>
                <w:szCs w:val="22"/>
              </w:rPr>
              <w:t>Project Data File</w:t>
            </w:r>
          </w:p>
          <w:p w14:paraId="244A812B" w14:textId="18F531B5" w:rsidR="000052F1" w:rsidRPr="00890B54" w:rsidRDefault="00E00F4C" w:rsidP="00E00F4C">
            <w:pPr>
              <w:pStyle w:val="TableBody"/>
            </w:pPr>
            <w:r w:rsidRPr="000C4088">
              <w:rPr>
                <w:b w:val="0"/>
                <w:bCs/>
              </w:rPr>
              <w:t>Great for advanced analysis; pivot tables, etc.</w:t>
            </w:r>
          </w:p>
        </w:tc>
        <w:tc>
          <w:tcPr>
            <w:tcW w:w="9270" w:type="dxa"/>
            <w:gridSpan w:val="2"/>
            <w:shd w:val="clear" w:color="auto" w:fill="auto"/>
            <w:vAlign w:val="center"/>
          </w:tcPr>
          <w:p w14:paraId="594A1CEC" w14:textId="4C54E641" w:rsidR="000052F1" w:rsidRPr="00477E06" w:rsidRDefault="00A43E70" w:rsidP="00B04EB0">
            <w:pPr>
              <w:pStyle w:val="Table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Raw Data Extract</w:t>
            </w:r>
          </w:p>
        </w:tc>
      </w:tr>
      <w:tr w:rsidR="000C4088" w14:paraId="2BA25A4A" w14:textId="77777777" w:rsidTr="002F7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shd w:val="clear" w:color="auto" w:fill="auto"/>
          </w:tcPr>
          <w:p w14:paraId="26C5AEA4" w14:textId="77777777" w:rsidR="002F70BC" w:rsidRDefault="002F70BC" w:rsidP="002F70BC">
            <w:pPr>
              <w:pStyle w:val="TableBody"/>
              <w:rPr>
                <w:b w:val="0"/>
                <w:bCs/>
                <w:color w:val="FF4247" w:themeColor="accent1"/>
              </w:rPr>
            </w:pPr>
          </w:p>
          <w:p w14:paraId="194381C0" w14:textId="2460C38D" w:rsidR="00EC6710" w:rsidRPr="00973387" w:rsidRDefault="00EC6710" w:rsidP="002F70BC">
            <w:pPr>
              <w:pStyle w:val="TableBody"/>
              <w:rPr>
                <w:b w:val="0"/>
                <w:bCs/>
                <w:color w:val="2196F3" w:themeColor="accent2"/>
                <w:sz w:val="22"/>
                <w:szCs w:val="22"/>
              </w:rPr>
            </w:pPr>
            <w:r w:rsidRPr="00973387">
              <w:rPr>
                <w:color w:val="2196F3" w:themeColor="accent2"/>
                <w:sz w:val="22"/>
                <w:szCs w:val="22"/>
              </w:rPr>
              <w:t>Project Detail Report</w:t>
            </w:r>
            <w:r w:rsidR="00D41651" w:rsidRPr="00973387">
              <w:rPr>
                <w:color w:val="2196F3" w:themeColor="accent2"/>
                <w:sz w:val="22"/>
                <w:szCs w:val="22"/>
              </w:rPr>
              <w:t xml:space="preserve"> (PDF/Word)</w:t>
            </w:r>
          </w:p>
          <w:p w14:paraId="2450FF83" w14:textId="6FE5D5A6" w:rsidR="002F70BC" w:rsidRPr="000C4088" w:rsidRDefault="002F70BC" w:rsidP="002F70BC">
            <w:pPr>
              <w:pStyle w:val="TableBody"/>
              <w:rPr>
                <w:color w:val="FF4247" w:themeColor="accent1"/>
              </w:rPr>
            </w:pPr>
            <w:r w:rsidRPr="000C4088">
              <w:rPr>
                <w:b w:val="0"/>
                <w:bCs/>
              </w:rPr>
              <w:t>Same as the provider detail report</w:t>
            </w:r>
            <w:r>
              <w:rPr>
                <w:b w:val="0"/>
                <w:bCs/>
              </w:rPr>
              <w:t xml:space="preserve">; </w:t>
            </w:r>
            <w:r w:rsidRPr="000C4088">
              <w:rPr>
                <w:b w:val="0"/>
                <w:bCs/>
              </w:rPr>
              <w:t>combines all scores for all providers in the audit project</w:t>
            </w:r>
          </w:p>
          <w:p w14:paraId="54C92B80" w14:textId="4A2879F5" w:rsidR="00EE511B" w:rsidRPr="00EE511B" w:rsidRDefault="00EC6710" w:rsidP="002F70BC">
            <w:pPr>
              <w:pStyle w:val="TableBody"/>
              <w:numPr>
                <w:ilvl w:val="0"/>
                <w:numId w:val="13"/>
              </w:numPr>
              <w:ind w:left="600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>Birds-eye view of the entire audit</w:t>
            </w:r>
            <w:r w:rsidR="00FA5471">
              <w:rPr>
                <w:b w:val="0"/>
                <w:bCs/>
              </w:rPr>
              <w:t xml:space="preserve"> project.</w:t>
            </w:r>
          </w:p>
          <w:p w14:paraId="63705CD6" w14:textId="4C9A12DF" w:rsidR="00EE511B" w:rsidRPr="009D05D4" w:rsidRDefault="00EC6710" w:rsidP="002F70BC">
            <w:pPr>
              <w:pStyle w:val="TableBody"/>
              <w:numPr>
                <w:ilvl w:val="0"/>
                <w:numId w:val="13"/>
              </w:numPr>
              <w:ind w:left="600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 xml:space="preserve">Quickly see problem areas. </w:t>
            </w:r>
          </w:p>
          <w:p w14:paraId="4DD2D1D9" w14:textId="22CE2D78" w:rsidR="009D05D4" w:rsidRPr="00EE511B" w:rsidRDefault="009D05D4" w:rsidP="002F70BC">
            <w:pPr>
              <w:pStyle w:val="TableBody"/>
              <w:numPr>
                <w:ilvl w:val="0"/>
                <w:numId w:val="13"/>
              </w:numPr>
              <w:ind w:left="600"/>
              <w:rPr>
                <w:b w:val="0"/>
                <w:bCs/>
              </w:rPr>
            </w:pPr>
            <w:r>
              <w:rPr>
                <w:b w:val="0"/>
                <w:bCs/>
              </w:rPr>
              <w:t>Includes overall accuracy score</w:t>
            </w:r>
          </w:p>
          <w:p w14:paraId="5AF589C5" w14:textId="1280AAB1" w:rsidR="00EC6710" w:rsidRPr="00477E06" w:rsidRDefault="00EC6710" w:rsidP="002F70BC">
            <w:pPr>
              <w:pStyle w:val="TableBody"/>
            </w:pPr>
          </w:p>
        </w:tc>
        <w:tc>
          <w:tcPr>
            <w:tcW w:w="9270" w:type="dxa"/>
            <w:gridSpan w:val="2"/>
            <w:shd w:val="clear" w:color="auto" w:fill="auto"/>
            <w:vAlign w:val="center"/>
          </w:tcPr>
          <w:p w14:paraId="18B32515" w14:textId="0202D026" w:rsidR="00EC6710" w:rsidRPr="00477E06" w:rsidRDefault="00A43E70" w:rsidP="00EC6710">
            <w:pPr>
              <w:pStyle w:val="Table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0F7F8CD" wp14:editId="0410B6C2">
                  <wp:extent cx="3225148" cy="20193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4418" cy="2037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C13" w14:paraId="1AE271ED" w14:textId="77777777" w:rsidTr="000D121C">
        <w:trPr>
          <w:trHeight w:val="20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shd w:val="clear" w:color="auto" w:fill="auto"/>
          </w:tcPr>
          <w:p w14:paraId="0972BFED" w14:textId="77777777" w:rsidR="000D121C" w:rsidRDefault="000D121C" w:rsidP="000D121C">
            <w:pPr>
              <w:pStyle w:val="TableBody"/>
              <w:rPr>
                <w:b w:val="0"/>
                <w:bCs/>
                <w:color w:val="FF4247" w:themeColor="accent1"/>
              </w:rPr>
            </w:pPr>
          </w:p>
          <w:p w14:paraId="6A93AAA2" w14:textId="7848C0EB" w:rsidR="00362A3E" w:rsidRPr="00973387" w:rsidRDefault="00362A3E" w:rsidP="000D121C">
            <w:pPr>
              <w:pStyle w:val="TableBody"/>
              <w:rPr>
                <w:color w:val="2196F3" w:themeColor="accent2"/>
                <w:sz w:val="22"/>
                <w:szCs w:val="22"/>
              </w:rPr>
            </w:pPr>
            <w:r w:rsidRPr="00973387">
              <w:rPr>
                <w:color w:val="2196F3" w:themeColor="accent2"/>
                <w:sz w:val="22"/>
                <w:szCs w:val="22"/>
              </w:rPr>
              <w:t>Project Summary</w:t>
            </w:r>
            <w:r w:rsidR="00D41651" w:rsidRPr="00973387">
              <w:rPr>
                <w:color w:val="2196F3" w:themeColor="accent2"/>
                <w:sz w:val="22"/>
                <w:szCs w:val="22"/>
              </w:rPr>
              <w:t xml:space="preserve"> (Excel)</w:t>
            </w:r>
          </w:p>
          <w:p w14:paraId="3E060528" w14:textId="381789F0" w:rsidR="00362A3E" w:rsidRPr="000C4088" w:rsidRDefault="00362A3E" w:rsidP="000D121C">
            <w:pPr>
              <w:pStyle w:val="TableBody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 xml:space="preserve">Quickly view provider scores, provider comparison &amp; totals for all coding </w:t>
            </w:r>
            <w:proofErr w:type="gramStart"/>
            <w:r w:rsidR="00E9249F" w:rsidRPr="000C4088">
              <w:rPr>
                <w:b w:val="0"/>
                <w:bCs/>
              </w:rPr>
              <w:t>components</w:t>
            </w:r>
            <w:r w:rsidR="00E9249F">
              <w:rPr>
                <w:b w:val="0"/>
                <w:bCs/>
              </w:rPr>
              <w:t>;</w:t>
            </w:r>
            <w:proofErr w:type="gramEnd"/>
          </w:p>
          <w:p w14:paraId="0E6EA38D" w14:textId="1B374F7F" w:rsidR="00362A3E" w:rsidRPr="00477E06" w:rsidRDefault="00362A3E" w:rsidP="000D121C">
            <w:pPr>
              <w:pStyle w:val="TableBody"/>
            </w:pPr>
            <w:r w:rsidRPr="000C4088">
              <w:rPr>
                <w:b w:val="0"/>
                <w:bCs/>
              </w:rPr>
              <w:t xml:space="preserve">includes overall accuracy </w:t>
            </w:r>
            <w:r w:rsidR="009D05D4">
              <w:rPr>
                <w:b w:val="0"/>
                <w:bCs/>
              </w:rPr>
              <w:t>scores</w:t>
            </w:r>
          </w:p>
        </w:tc>
        <w:tc>
          <w:tcPr>
            <w:tcW w:w="9270" w:type="dxa"/>
            <w:gridSpan w:val="2"/>
            <w:shd w:val="clear" w:color="auto" w:fill="auto"/>
            <w:vAlign w:val="center"/>
          </w:tcPr>
          <w:p w14:paraId="45850375" w14:textId="2672A0E8" w:rsidR="00362A3E" w:rsidRPr="00477E06" w:rsidRDefault="007E4951" w:rsidP="000D121C">
            <w:pPr>
              <w:pStyle w:val="Table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93B56E" wp14:editId="61691E40">
                  <wp:simplePos x="0" y="0"/>
                  <wp:positionH relativeFrom="margin">
                    <wp:posOffset>61595</wp:posOffset>
                  </wp:positionH>
                  <wp:positionV relativeFrom="margin">
                    <wp:posOffset>183515</wp:posOffset>
                  </wp:positionV>
                  <wp:extent cx="5523230" cy="955675"/>
                  <wp:effectExtent l="0" t="0" r="1270" b="0"/>
                  <wp:wrapSquare wrapText="bothSides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230" cy="955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0B59944" w14:textId="19892C12" w:rsidR="000052F1" w:rsidRDefault="000052F1" w:rsidP="00477E06">
      <w:pPr>
        <w:rPr>
          <w:szCs w:val="20"/>
        </w:rPr>
      </w:pPr>
    </w:p>
    <w:p w14:paraId="3E6C628A" w14:textId="5F0D2438" w:rsidR="00661579" w:rsidRDefault="00661579" w:rsidP="00477E06">
      <w:pPr>
        <w:rPr>
          <w:szCs w:val="20"/>
        </w:rPr>
      </w:pPr>
    </w:p>
    <w:p w14:paraId="16335B41" w14:textId="4B407719" w:rsidR="00661579" w:rsidRDefault="00661579" w:rsidP="00477E06">
      <w:pPr>
        <w:rPr>
          <w:szCs w:val="20"/>
        </w:rPr>
      </w:pPr>
    </w:p>
    <w:p w14:paraId="0325D38D" w14:textId="77777777" w:rsidR="00661579" w:rsidRDefault="00661579" w:rsidP="00477E06">
      <w:pPr>
        <w:rPr>
          <w:szCs w:val="20"/>
        </w:rPr>
      </w:pPr>
    </w:p>
    <w:tbl>
      <w:tblPr>
        <w:tblStyle w:val="GridTable4"/>
        <w:tblW w:w="12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8995"/>
      </w:tblGrid>
      <w:tr w:rsidR="005757B4" w14:paraId="56077CB8" w14:textId="77777777" w:rsidTr="00973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2196F3" w:themeFill="accent2"/>
            <w:vAlign w:val="center"/>
          </w:tcPr>
          <w:p w14:paraId="767D0326" w14:textId="77777777" w:rsidR="005757B4" w:rsidRDefault="00E12796" w:rsidP="00973387">
            <w:pPr>
              <w:pStyle w:val="TableHeading"/>
              <w:shd w:val="clear" w:color="auto" w:fill="2196F3" w:themeFill="accent2"/>
              <w:jc w:val="center"/>
              <w:rPr>
                <w:bCs/>
                <w:noProof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lastRenderedPageBreak/>
              <w:t>Custom Reports</w:t>
            </w:r>
            <w:r w:rsidR="00BE66EC">
              <w:rPr>
                <w:b/>
                <w:noProof/>
                <w:sz w:val="32"/>
                <w:szCs w:val="32"/>
              </w:rPr>
              <w:t xml:space="preserve"> – 7 Reports</w:t>
            </w:r>
          </w:p>
          <w:p w14:paraId="468777B0" w14:textId="5F94A0F4" w:rsidR="00BE66EC" w:rsidRPr="00FE59FD" w:rsidRDefault="00E562C4" w:rsidP="00E562C4">
            <w:pPr>
              <w:pStyle w:val="TableHeading"/>
              <w:jc w:val="center"/>
            </w:pPr>
            <w:r w:rsidRPr="00E562C4">
              <w:t xml:space="preserve">Custom reports allow for more customized filtering on the data reported: By practice, </w:t>
            </w:r>
            <w:r w:rsidR="00BA243F" w:rsidRPr="00E562C4">
              <w:t>specialty</w:t>
            </w:r>
            <w:r w:rsidRPr="00E562C4">
              <w:t>, multiple projects at one time</w:t>
            </w:r>
          </w:p>
        </w:tc>
      </w:tr>
      <w:tr w:rsidR="000C4088" w14:paraId="3F62C326" w14:textId="77777777" w:rsidTr="00083A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shd w:val="clear" w:color="auto" w:fill="auto"/>
            <w:vAlign w:val="center"/>
          </w:tcPr>
          <w:p w14:paraId="4C8BAB76" w14:textId="77777777" w:rsidR="009F60F7" w:rsidRPr="00973387" w:rsidRDefault="009F60F7" w:rsidP="000C4088">
            <w:pPr>
              <w:pStyle w:val="TableBody"/>
              <w:rPr>
                <w:color w:val="2196F3" w:themeColor="accent2"/>
                <w:sz w:val="22"/>
                <w:szCs w:val="22"/>
              </w:rPr>
            </w:pPr>
            <w:r w:rsidRPr="00973387">
              <w:rPr>
                <w:color w:val="2196F3" w:themeColor="accent2"/>
                <w:sz w:val="22"/>
                <w:szCs w:val="22"/>
              </w:rPr>
              <w:t>Audit Score Trend by Provider</w:t>
            </w:r>
          </w:p>
          <w:p w14:paraId="0F870089" w14:textId="4F5B7826" w:rsidR="005757B4" w:rsidRPr="00890B54" w:rsidRDefault="009F60F7" w:rsidP="009F60F7">
            <w:pPr>
              <w:pStyle w:val="TableBody"/>
            </w:pPr>
            <w:r w:rsidRPr="000C4088">
              <w:rPr>
                <w:b w:val="0"/>
                <w:bCs/>
              </w:rPr>
              <w:t xml:space="preserve">Excellent educational tool - Charts a provider’s audit scores over time, also a powerful way to demonstrate the </w:t>
            </w:r>
            <w:r w:rsidR="009D05D4" w:rsidRPr="000C4088">
              <w:rPr>
                <w:b w:val="0"/>
                <w:bCs/>
              </w:rPr>
              <w:t>effectiveness</w:t>
            </w:r>
            <w:r w:rsidRPr="000C4088">
              <w:rPr>
                <w:b w:val="0"/>
                <w:bCs/>
              </w:rPr>
              <w:t xml:space="preserve"> of your audit program – show how providers are improving overtime with your audit feedback.</w:t>
            </w:r>
          </w:p>
        </w:tc>
        <w:tc>
          <w:tcPr>
            <w:tcW w:w="8995" w:type="dxa"/>
            <w:shd w:val="clear" w:color="auto" w:fill="auto"/>
            <w:vAlign w:val="center"/>
          </w:tcPr>
          <w:p w14:paraId="492C310E" w14:textId="46C01474" w:rsidR="005757B4" w:rsidRPr="00477E06" w:rsidRDefault="003618F7" w:rsidP="00B04EB0">
            <w:pPr>
              <w:pStyle w:val="Table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1DD8A65" wp14:editId="3B131FE1">
                  <wp:extent cx="3023072" cy="1514475"/>
                  <wp:effectExtent l="0" t="0" r="635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952" cy="1532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088" w14:paraId="59FCEC64" w14:textId="77777777" w:rsidTr="00083A5E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shd w:val="clear" w:color="auto" w:fill="auto"/>
          </w:tcPr>
          <w:p w14:paraId="4CFCD43C" w14:textId="77777777" w:rsidR="00083A5E" w:rsidRDefault="00083A5E" w:rsidP="00083A5E">
            <w:pPr>
              <w:pStyle w:val="TableBody"/>
              <w:rPr>
                <w:b w:val="0"/>
                <w:bCs/>
                <w:color w:val="FF4247" w:themeColor="accent1"/>
              </w:rPr>
            </w:pPr>
          </w:p>
          <w:p w14:paraId="56EFD581" w14:textId="3653EECC" w:rsidR="00BA3721" w:rsidRPr="00973387" w:rsidRDefault="00BA3721" w:rsidP="00083A5E">
            <w:pPr>
              <w:pStyle w:val="TableBody"/>
              <w:rPr>
                <w:color w:val="2196F3" w:themeColor="accent2"/>
              </w:rPr>
            </w:pPr>
            <w:r w:rsidRPr="00973387">
              <w:rPr>
                <w:color w:val="2196F3" w:themeColor="accent2"/>
                <w:sz w:val="22"/>
                <w:szCs w:val="22"/>
              </w:rPr>
              <w:t>E/M Audit Failure Report</w:t>
            </w:r>
          </w:p>
          <w:p w14:paraId="49DEA61B" w14:textId="69A9CAF4" w:rsidR="00BA3721" w:rsidRPr="000C4088" w:rsidRDefault="00083A5E" w:rsidP="00083A5E">
            <w:pPr>
              <w:pStyle w:val="TableBody"/>
              <w:rPr>
                <w:b w:val="0"/>
                <w:bCs/>
              </w:rPr>
            </w:pPr>
            <w:r>
              <w:rPr>
                <w:b w:val="0"/>
                <w:bCs/>
              </w:rPr>
              <w:t>Identify which providers</w:t>
            </w:r>
            <w:r w:rsidR="007D519A">
              <w:rPr>
                <w:b w:val="0"/>
                <w:bCs/>
              </w:rPr>
              <w:t xml:space="preserve"> </w:t>
            </w:r>
            <w:r w:rsidR="00BA3721" w:rsidRPr="000C4088">
              <w:rPr>
                <w:b w:val="0"/>
                <w:bCs/>
              </w:rPr>
              <w:t>nee</w:t>
            </w:r>
            <w:r w:rsidR="007D519A">
              <w:rPr>
                <w:b w:val="0"/>
                <w:bCs/>
              </w:rPr>
              <w:t>d</w:t>
            </w:r>
            <w:r w:rsidR="00BA3721" w:rsidRPr="000C4088">
              <w:rPr>
                <w:b w:val="0"/>
                <w:bCs/>
              </w:rPr>
              <w:t xml:space="preserve"> another audit soon.</w:t>
            </w:r>
          </w:p>
          <w:p w14:paraId="7D973764" w14:textId="33AC45C2" w:rsidR="00BA3721" w:rsidRPr="000C4088" w:rsidRDefault="00BA3721" w:rsidP="007D519A">
            <w:pPr>
              <w:pStyle w:val="TableBody"/>
              <w:ind w:left="510" w:hanging="270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  <w:t xml:space="preserve">Driven by </w:t>
            </w:r>
            <w:r w:rsidR="007D519A">
              <w:rPr>
                <w:b w:val="0"/>
                <w:bCs/>
              </w:rPr>
              <w:t xml:space="preserve">the </w:t>
            </w:r>
            <w:r w:rsidRPr="000C4088">
              <w:rPr>
                <w:b w:val="0"/>
                <w:bCs/>
              </w:rPr>
              <w:t>Pass Rate Threshold you set for each project</w:t>
            </w:r>
          </w:p>
          <w:p w14:paraId="13349BF3" w14:textId="2D34F283" w:rsidR="005757B4" w:rsidRPr="00477E06" w:rsidRDefault="00BA3721" w:rsidP="007D519A">
            <w:pPr>
              <w:pStyle w:val="TableBody"/>
              <w:ind w:left="510" w:hanging="270"/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  <w:t>Threshold legend &amp; actions</w:t>
            </w:r>
          </w:p>
        </w:tc>
        <w:tc>
          <w:tcPr>
            <w:tcW w:w="8995" w:type="dxa"/>
            <w:shd w:val="clear" w:color="auto" w:fill="auto"/>
            <w:vAlign w:val="center"/>
          </w:tcPr>
          <w:p w14:paraId="644F870D" w14:textId="67772817" w:rsidR="005757B4" w:rsidRPr="00477E06" w:rsidRDefault="00BF69E4" w:rsidP="00B04EB0">
            <w:pPr>
              <w:pStyle w:val="Table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149DA0A" wp14:editId="693E89BF">
                  <wp:extent cx="3316413" cy="2128723"/>
                  <wp:effectExtent l="0" t="0" r="0" b="508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4804" cy="2166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088" w14:paraId="0DA9ED50" w14:textId="77777777" w:rsidTr="00B12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shd w:val="clear" w:color="auto" w:fill="auto"/>
          </w:tcPr>
          <w:p w14:paraId="715DE3BD" w14:textId="77777777" w:rsidR="00B12935" w:rsidRDefault="00B12935" w:rsidP="00B12935">
            <w:pPr>
              <w:pStyle w:val="TableBody"/>
              <w:rPr>
                <w:b w:val="0"/>
                <w:bCs/>
                <w:color w:val="FF4247" w:themeColor="accent1"/>
              </w:rPr>
            </w:pPr>
          </w:p>
          <w:p w14:paraId="0604D783" w14:textId="7E8FE555" w:rsidR="001C562C" w:rsidRPr="00973387" w:rsidRDefault="001C562C" w:rsidP="00B12935">
            <w:pPr>
              <w:pStyle w:val="TableBody"/>
              <w:rPr>
                <w:color w:val="2196F3" w:themeColor="accent2"/>
              </w:rPr>
            </w:pPr>
            <w:r w:rsidRPr="00973387">
              <w:rPr>
                <w:color w:val="2196F3" w:themeColor="accent2"/>
                <w:sz w:val="22"/>
                <w:szCs w:val="22"/>
              </w:rPr>
              <w:t>Audit Past Due Report</w:t>
            </w:r>
          </w:p>
          <w:p w14:paraId="211509C9" w14:textId="4D7857CA" w:rsidR="005757B4" w:rsidRPr="00477E06" w:rsidRDefault="001C562C" w:rsidP="00B12935">
            <w:pPr>
              <w:pStyle w:val="TableBody"/>
            </w:pPr>
            <w:r w:rsidRPr="000C4088">
              <w:rPr>
                <w:b w:val="0"/>
                <w:bCs/>
              </w:rPr>
              <w:t xml:space="preserve">Make sure all audits are assigned out, allows you to set up audits in advance &amp; then makes sure they </w:t>
            </w:r>
            <w:r w:rsidR="00B12935" w:rsidRPr="000C4088">
              <w:rPr>
                <w:b w:val="0"/>
                <w:bCs/>
              </w:rPr>
              <w:t>do not</w:t>
            </w:r>
            <w:r w:rsidRPr="000C4088">
              <w:rPr>
                <w:b w:val="0"/>
                <w:bCs/>
              </w:rPr>
              <w:t xml:space="preserve"> slip through the cracks</w:t>
            </w:r>
          </w:p>
        </w:tc>
        <w:tc>
          <w:tcPr>
            <w:tcW w:w="8995" w:type="dxa"/>
            <w:shd w:val="clear" w:color="auto" w:fill="auto"/>
            <w:vAlign w:val="center"/>
          </w:tcPr>
          <w:p w14:paraId="3F251BD7" w14:textId="236BA087" w:rsidR="005757B4" w:rsidRPr="00477E06" w:rsidRDefault="00011423" w:rsidP="00B04EB0">
            <w:pPr>
              <w:pStyle w:val="Table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2FA249F" wp14:editId="015BCFD7">
                  <wp:extent cx="3785870" cy="1438275"/>
                  <wp:effectExtent l="0" t="0" r="5080" b="952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b="34912"/>
                          <a:stretch/>
                        </pic:blipFill>
                        <pic:spPr bwMode="auto">
                          <a:xfrm>
                            <a:off x="0" y="0"/>
                            <a:ext cx="3810345" cy="1447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423" w14:paraId="650D640A" w14:textId="77777777" w:rsidTr="00B12935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shd w:val="clear" w:color="auto" w:fill="auto"/>
          </w:tcPr>
          <w:p w14:paraId="6AF7F252" w14:textId="77777777" w:rsidR="00975E0A" w:rsidRDefault="00975E0A" w:rsidP="00B12935">
            <w:pPr>
              <w:pStyle w:val="TableBody"/>
              <w:rPr>
                <w:b w:val="0"/>
                <w:bCs/>
                <w:color w:val="FF4247" w:themeColor="accent1"/>
              </w:rPr>
            </w:pPr>
          </w:p>
          <w:p w14:paraId="71EEC1A5" w14:textId="77F0C664" w:rsidR="003419B4" w:rsidRPr="00973387" w:rsidRDefault="003419B4" w:rsidP="00B12935">
            <w:pPr>
              <w:pStyle w:val="TableBody"/>
              <w:rPr>
                <w:color w:val="2196F3" w:themeColor="accent2"/>
                <w:sz w:val="22"/>
                <w:szCs w:val="22"/>
              </w:rPr>
            </w:pPr>
            <w:r w:rsidRPr="00973387">
              <w:rPr>
                <w:color w:val="2196F3" w:themeColor="accent2"/>
                <w:sz w:val="22"/>
                <w:szCs w:val="22"/>
              </w:rPr>
              <w:t>Code Summary Report</w:t>
            </w:r>
          </w:p>
          <w:p w14:paraId="6F87CD67" w14:textId="77777777" w:rsidR="003419B4" w:rsidRPr="000C4088" w:rsidRDefault="003419B4" w:rsidP="00B12935">
            <w:pPr>
              <w:pStyle w:val="TableBody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>Great for determining where you need to focus education – problematic codes.</w:t>
            </w:r>
          </w:p>
          <w:p w14:paraId="47DFC900" w14:textId="77777777" w:rsidR="003419B4" w:rsidRPr="000C4088" w:rsidRDefault="003419B4" w:rsidP="00975E0A">
            <w:pPr>
              <w:pStyle w:val="TableBody"/>
              <w:ind w:left="510" w:hanging="270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  <w:t>Filter by practice, multiple projects, specialty.</w:t>
            </w:r>
          </w:p>
          <w:p w14:paraId="6F2EE415" w14:textId="77777777" w:rsidR="003419B4" w:rsidRPr="000C4088" w:rsidRDefault="003419B4" w:rsidP="00975E0A">
            <w:pPr>
              <w:pStyle w:val="TableBody"/>
              <w:ind w:left="510" w:hanging="270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  <w:t>Filter by code</w:t>
            </w:r>
          </w:p>
          <w:p w14:paraId="5CC31170" w14:textId="74F0E6B9" w:rsidR="00011423" w:rsidRPr="00FF1EF2" w:rsidRDefault="003419B4" w:rsidP="00975E0A">
            <w:pPr>
              <w:pStyle w:val="TableBody"/>
              <w:ind w:left="510" w:hanging="270"/>
              <w:rPr>
                <w:b w:val="0"/>
                <w:color w:val="7030A0"/>
                <w:sz w:val="24"/>
              </w:rPr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  <w:t>Filter by modifier</w:t>
            </w:r>
          </w:p>
        </w:tc>
        <w:tc>
          <w:tcPr>
            <w:tcW w:w="8995" w:type="dxa"/>
            <w:shd w:val="clear" w:color="auto" w:fill="auto"/>
            <w:vAlign w:val="center"/>
          </w:tcPr>
          <w:p w14:paraId="4280DF90" w14:textId="62AEA97E" w:rsidR="00011423" w:rsidRDefault="003417C4" w:rsidP="00B04EB0">
            <w:pPr>
              <w:pStyle w:val="Table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C28270" wp14:editId="333FFB4A">
                  <wp:extent cx="2397760" cy="1703341"/>
                  <wp:effectExtent l="0" t="0" r="254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213" cy="1729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A0DA0">
              <w:rPr>
                <w:noProof/>
              </w:rPr>
              <w:drawing>
                <wp:inline distT="0" distB="0" distL="0" distR="0" wp14:anchorId="61A92242" wp14:editId="6F863173">
                  <wp:extent cx="2876550" cy="1719876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653" cy="1758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423" w14:paraId="25D115E1" w14:textId="77777777" w:rsidTr="0097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shd w:val="clear" w:color="auto" w:fill="auto"/>
          </w:tcPr>
          <w:p w14:paraId="2093B84C" w14:textId="77777777" w:rsidR="00975E0A" w:rsidRDefault="00975E0A" w:rsidP="00975E0A">
            <w:pPr>
              <w:pStyle w:val="TableBody"/>
              <w:rPr>
                <w:b w:val="0"/>
                <w:bCs/>
                <w:color w:val="FF4247" w:themeColor="accent1"/>
              </w:rPr>
            </w:pPr>
          </w:p>
          <w:p w14:paraId="1F056C76" w14:textId="0A23F5A7" w:rsidR="001B2DEF" w:rsidRPr="00973387" w:rsidRDefault="001B2DEF" w:rsidP="00975E0A">
            <w:pPr>
              <w:pStyle w:val="TableBody"/>
              <w:rPr>
                <w:color w:val="2196F3" w:themeColor="accent2"/>
                <w:sz w:val="22"/>
                <w:szCs w:val="22"/>
              </w:rPr>
            </w:pPr>
            <w:r w:rsidRPr="00973387">
              <w:rPr>
                <w:color w:val="2196F3" w:themeColor="accent2"/>
                <w:sz w:val="22"/>
                <w:szCs w:val="22"/>
              </w:rPr>
              <w:t>Financial Impact Report</w:t>
            </w:r>
          </w:p>
          <w:p w14:paraId="2E1EB8A5" w14:textId="77777777" w:rsidR="001B2DEF" w:rsidRPr="000C4088" w:rsidRDefault="001B2DEF" w:rsidP="00975E0A">
            <w:pPr>
              <w:pStyle w:val="TableBody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>Administration &amp; management will love this report – provides the financial impact of coding accuracy; also helps drive home education for providers</w:t>
            </w:r>
          </w:p>
          <w:p w14:paraId="6B9E5A3F" w14:textId="77777777" w:rsidR="001B2DEF" w:rsidRPr="000C4088" w:rsidRDefault="001B2DEF" w:rsidP="00975E0A">
            <w:pPr>
              <w:pStyle w:val="TableBody"/>
              <w:ind w:left="420" w:hanging="270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  <w:t>Filter by practice, multiple projects, specialty.</w:t>
            </w:r>
          </w:p>
          <w:p w14:paraId="34F90797" w14:textId="77777777" w:rsidR="001B2DEF" w:rsidRPr="000C4088" w:rsidRDefault="001B2DEF" w:rsidP="00975E0A">
            <w:pPr>
              <w:pStyle w:val="TableBody"/>
              <w:ind w:left="420" w:hanging="270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  <w:t>Filter by code</w:t>
            </w:r>
          </w:p>
          <w:p w14:paraId="4DC3AD79" w14:textId="14B70A5C" w:rsidR="00011423" w:rsidRPr="00FF1EF2" w:rsidRDefault="001B2DEF" w:rsidP="00975E0A">
            <w:pPr>
              <w:pStyle w:val="TableBody"/>
              <w:ind w:left="420" w:hanging="270"/>
              <w:rPr>
                <w:b w:val="0"/>
                <w:color w:val="7030A0"/>
                <w:sz w:val="24"/>
              </w:rPr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</w:r>
            <w:proofErr w:type="spellStart"/>
            <w:r w:rsidRPr="000C4088">
              <w:rPr>
                <w:b w:val="0"/>
                <w:bCs/>
              </w:rPr>
              <w:t>wRVU</w:t>
            </w:r>
            <w:proofErr w:type="spellEnd"/>
            <w:r w:rsidRPr="000C4088">
              <w:rPr>
                <w:b w:val="0"/>
                <w:bCs/>
              </w:rPr>
              <w:t xml:space="preserve">, </w:t>
            </w:r>
            <w:proofErr w:type="spellStart"/>
            <w:r w:rsidRPr="000C4088">
              <w:rPr>
                <w:b w:val="0"/>
                <w:bCs/>
              </w:rPr>
              <w:t>tRVU</w:t>
            </w:r>
            <w:proofErr w:type="spellEnd"/>
            <w:r w:rsidRPr="000C4088">
              <w:rPr>
                <w:b w:val="0"/>
                <w:bCs/>
              </w:rPr>
              <w:t>,</w:t>
            </w:r>
            <w:r w:rsidR="00094493">
              <w:rPr>
                <w:b w:val="0"/>
                <w:bCs/>
              </w:rPr>
              <w:t xml:space="preserve"> and</w:t>
            </w:r>
            <w:r w:rsidRPr="000C4088">
              <w:rPr>
                <w:b w:val="0"/>
                <w:bCs/>
              </w:rPr>
              <w:t xml:space="preserve"> Total $</w:t>
            </w:r>
          </w:p>
        </w:tc>
        <w:tc>
          <w:tcPr>
            <w:tcW w:w="8995" w:type="dxa"/>
            <w:shd w:val="clear" w:color="auto" w:fill="auto"/>
            <w:vAlign w:val="center"/>
          </w:tcPr>
          <w:p w14:paraId="66E2CCA0" w14:textId="0D5FB70B" w:rsidR="00011423" w:rsidRDefault="00CD1E6F" w:rsidP="00B04EB0">
            <w:pPr>
              <w:pStyle w:val="Table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1817CE" wp14:editId="653A4CD2">
                  <wp:extent cx="2534836" cy="1904572"/>
                  <wp:effectExtent l="0" t="0" r="0" b="63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393" cy="1930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0447">
              <w:rPr>
                <w:noProof/>
              </w:rPr>
              <w:drawing>
                <wp:inline distT="0" distB="0" distL="0" distR="0" wp14:anchorId="2BFDCE2E" wp14:editId="500ACDD0">
                  <wp:extent cx="2809342" cy="1846947"/>
                  <wp:effectExtent l="0" t="0" r="0" b="127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974" cy="1879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423" w14:paraId="30266A07" w14:textId="77777777" w:rsidTr="000C4088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shd w:val="clear" w:color="auto" w:fill="auto"/>
            <w:vAlign w:val="center"/>
          </w:tcPr>
          <w:p w14:paraId="1962F1CC" w14:textId="77777777" w:rsidR="00B44820" w:rsidRPr="00973387" w:rsidRDefault="00B44820" w:rsidP="000C4088">
            <w:pPr>
              <w:pStyle w:val="TableBody"/>
              <w:rPr>
                <w:color w:val="2196F3" w:themeColor="accent2"/>
                <w:sz w:val="22"/>
                <w:szCs w:val="22"/>
              </w:rPr>
            </w:pPr>
            <w:r w:rsidRPr="00973387">
              <w:rPr>
                <w:color w:val="2196F3" w:themeColor="accent2"/>
                <w:sz w:val="22"/>
                <w:szCs w:val="22"/>
              </w:rPr>
              <w:lastRenderedPageBreak/>
              <w:t>Project Summary Report</w:t>
            </w:r>
          </w:p>
          <w:p w14:paraId="03E2E89E" w14:textId="77777777" w:rsidR="00B44820" w:rsidRPr="000C4088" w:rsidRDefault="00B44820" w:rsidP="000C4088">
            <w:pPr>
              <w:pStyle w:val="TableBody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>Same as Project Summary format, but, more customizable</w:t>
            </w:r>
          </w:p>
          <w:p w14:paraId="3302B025" w14:textId="77777777" w:rsidR="00B44820" w:rsidRPr="000C4088" w:rsidRDefault="00B44820" w:rsidP="00975E0A">
            <w:pPr>
              <w:pStyle w:val="TableBody"/>
              <w:ind w:left="420" w:hanging="180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  <w:t>include multiple projects</w:t>
            </w:r>
          </w:p>
          <w:p w14:paraId="092C3E82" w14:textId="77777777" w:rsidR="00B44820" w:rsidRPr="000C4088" w:rsidRDefault="00B44820" w:rsidP="00975E0A">
            <w:pPr>
              <w:pStyle w:val="TableBody"/>
              <w:ind w:left="420" w:hanging="180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  <w:t>can filter on specialty</w:t>
            </w:r>
          </w:p>
          <w:p w14:paraId="614126F6" w14:textId="0166A426" w:rsidR="00011423" w:rsidRPr="00FF1EF2" w:rsidRDefault="00B44820" w:rsidP="00975E0A">
            <w:pPr>
              <w:pStyle w:val="TableBody"/>
              <w:ind w:left="420" w:hanging="180"/>
              <w:rPr>
                <w:b w:val="0"/>
                <w:color w:val="7030A0"/>
                <w:sz w:val="24"/>
              </w:rPr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  <w:t>customize which codes to report</w:t>
            </w:r>
          </w:p>
        </w:tc>
        <w:tc>
          <w:tcPr>
            <w:tcW w:w="8995" w:type="dxa"/>
            <w:shd w:val="clear" w:color="auto" w:fill="auto"/>
            <w:vAlign w:val="center"/>
          </w:tcPr>
          <w:p w14:paraId="1B809D7C" w14:textId="08B89D3D" w:rsidR="00011423" w:rsidRDefault="006F413B" w:rsidP="00B04EB0">
            <w:pPr>
              <w:pStyle w:val="Table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D74EEA6" wp14:editId="276EED4B">
                  <wp:extent cx="4406567" cy="123825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014" cy="1254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13B" w14:paraId="439C6F21" w14:textId="77777777" w:rsidTr="0097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shd w:val="clear" w:color="auto" w:fill="auto"/>
          </w:tcPr>
          <w:p w14:paraId="7612A211" w14:textId="77777777" w:rsidR="00975E0A" w:rsidRDefault="00975E0A" w:rsidP="00975E0A">
            <w:pPr>
              <w:pStyle w:val="TableBody"/>
              <w:rPr>
                <w:b w:val="0"/>
                <w:bCs/>
                <w:color w:val="FF4247" w:themeColor="accent1"/>
              </w:rPr>
            </w:pPr>
          </w:p>
          <w:p w14:paraId="54498B1E" w14:textId="159E543F" w:rsidR="00960A43" w:rsidRPr="00973387" w:rsidRDefault="00960A43" w:rsidP="00975E0A">
            <w:pPr>
              <w:pStyle w:val="TableBody"/>
              <w:rPr>
                <w:color w:val="2196F3" w:themeColor="accent2"/>
                <w:sz w:val="22"/>
                <w:szCs w:val="22"/>
              </w:rPr>
            </w:pPr>
            <w:r w:rsidRPr="00973387">
              <w:rPr>
                <w:color w:val="2196F3" w:themeColor="accent2"/>
                <w:sz w:val="22"/>
                <w:szCs w:val="22"/>
              </w:rPr>
              <w:t>Competency Report</w:t>
            </w:r>
          </w:p>
          <w:p w14:paraId="246AF0EA" w14:textId="77777777" w:rsidR="00960A43" w:rsidRPr="000C4088" w:rsidRDefault="00960A43" w:rsidP="00975E0A">
            <w:pPr>
              <w:pStyle w:val="TableBody"/>
              <w:rPr>
                <w:b w:val="0"/>
                <w:bCs/>
              </w:rPr>
            </w:pPr>
            <w:r w:rsidRPr="000C4088">
              <w:rPr>
                <w:b w:val="0"/>
                <w:bCs/>
              </w:rPr>
              <w:t>At-a-glance areas to focus provider education.</w:t>
            </w:r>
          </w:p>
          <w:p w14:paraId="1398C50D" w14:textId="35A913E1" w:rsidR="006F413B" w:rsidRPr="00B44820" w:rsidRDefault="00960A43" w:rsidP="00975E0A">
            <w:pPr>
              <w:pStyle w:val="TableBody"/>
              <w:ind w:left="420" w:hanging="180"/>
              <w:rPr>
                <w:color w:val="7030A0"/>
                <w:sz w:val="24"/>
              </w:rPr>
            </w:pPr>
            <w:r w:rsidRPr="000C4088">
              <w:rPr>
                <w:b w:val="0"/>
                <w:bCs/>
              </w:rPr>
              <w:t>•</w:t>
            </w:r>
            <w:r w:rsidRPr="000C4088">
              <w:rPr>
                <w:b w:val="0"/>
                <w:bCs/>
              </w:rPr>
              <w:tab/>
              <w:t>Totals by competency area.</w:t>
            </w:r>
          </w:p>
        </w:tc>
        <w:tc>
          <w:tcPr>
            <w:tcW w:w="8995" w:type="dxa"/>
            <w:shd w:val="clear" w:color="auto" w:fill="auto"/>
            <w:vAlign w:val="center"/>
          </w:tcPr>
          <w:p w14:paraId="66CC3865" w14:textId="16C0E3C2" w:rsidR="006F413B" w:rsidRDefault="00053BA4" w:rsidP="00B04EB0">
            <w:pPr>
              <w:pStyle w:val="Table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EE4CB1" wp14:editId="0CFA4892">
                  <wp:extent cx="4374385" cy="1447800"/>
                  <wp:effectExtent l="0" t="0" r="762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7557" cy="1458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13B" w14:paraId="256BBE92" w14:textId="77777777" w:rsidTr="00975E0A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5" w:type="dxa"/>
            <w:shd w:val="clear" w:color="auto" w:fill="auto"/>
          </w:tcPr>
          <w:p w14:paraId="0734EC42" w14:textId="77777777" w:rsidR="00975E0A" w:rsidRDefault="00975E0A" w:rsidP="00975E0A">
            <w:pPr>
              <w:pStyle w:val="TableBody"/>
              <w:rPr>
                <w:b w:val="0"/>
                <w:bCs/>
                <w:color w:val="FF4247" w:themeColor="accent1"/>
              </w:rPr>
            </w:pPr>
          </w:p>
          <w:p w14:paraId="5379EB05" w14:textId="77777777" w:rsidR="006F413B" w:rsidRPr="00973387" w:rsidRDefault="00053BA4" w:rsidP="00975E0A">
            <w:pPr>
              <w:pStyle w:val="TableBody"/>
              <w:rPr>
                <w:b w:val="0"/>
                <w:bCs/>
                <w:color w:val="2196F3" w:themeColor="accent2"/>
                <w:sz w:val="22"/>
                <w:szCs w:val="22"/>
              </w:rPr>
            </w:pPr>
            <w:r w:rsidRPr="00973387">
              <w:rPr>
                <w:color w:val="2196F3" w:themeColor="accent2"/>
                <w:sz w:val="22"/>
                <w:szCs w:val="22"/>
              </w:rPr>
              <w:t>Custom-Report Builder</w:t>
            </w:r>
          </w:p>
          <w:p w14:paraId="073A13EF" w14:textId="710C5635" w:rsidR="00975E0A" w:rsidRDefault="008E0D2F" w:rsidP="00975E0A">
            <w:pPr>
              <w:pStyle w:val="TableBody"/>
            </w:pPr>
            <w:r>
              <w:rPr>
                <w:b w:val="0"/>
                <w:bCs/>
              </w:rPr>
              <w:t>Create a custom spreadsheet report to pull any fields</w:t>
            </w:r>
            <w:r w:rsidR="00FF4E81">
              <w:rPr>
                <w:b w:val="0"/>
                <w:bCs/>
              </w:rPr>
              <w:t xml:space="preserve"> from the audit for additional analysis and reporting. </w:t>
            </w:r>
          </w:p>
          <w:p w14:paraId="01542831" w14:textId="22AF6A60" w:rsidR="00FF4E81" w:rsidRPr="00FF4E81" w:rsidRDefault="00FF4E81" w:rsidP="00FF4E81">
            <w:pPr>
              <w:pStyle w:val="TableBody"/>
              <w:numPr>
                <w:ilvl w:val="0"/>
                <w:numId w:val="14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Custom Fields can be included</w:t>
            </w:r>
          </w:p>
          <w:p w14:paraId="3E90B5DF" w14:textId="6CCB3E28" w:rsidR="00FF4E81" w:rsidRPr="005726CB" w:rsidRDefault="005726CB" w:rsidP="00FF4E81">
            <w:pPr>
              <w:pStyle w:val="TableBody"/>
              <w:numPr>
                <w:ilvl w:val="0"/>
                <w:numId w:val="14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Report on feedback comments</w:t>
            </w:r>
          </w:p>
          <w:p w14:paraId="4C1C6DF4" w14:textId="23A0D69C" w:rsidR="005726CB" w:rsidRPr="00094493" w:rsidRDefault="00094493" w:rsidP="00FF4E81">
            <w:pPr>
              <w:pStyle w:val="TableBody"/>
              <w:numPr>
                <w:ilvl w:val="0"/>
                <w:numId w:val="14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Individual code financial reporting</w:t>
            </w:r>
          </w:p>
          <w:p w14:paraId="6C55D8BD" w14:textId="77777777" w:rsidR="00094493" w:rsidRPr="000C4088" w:rsidRDefault="00094493" w:rsidP="00094493">
            <w:pPr>
              <w:pStyle w:val="TableBody"/>
              <w:ind w:left="720"/>
              <w:rPr>
                <w:b w:val="0"/>
                <w:bCs/>
              </w:rPr>
            </w:pPr>
          </w:p>
          <w:p w14:paraId="69305A3C" w14:textId="24225093" w:rsidR="00975E0A" w:rsidRPr="00B44820" w:rsidRDefault="00975E0A" w:rsidP="00975E0A">
            <w:pPr>
              <w:pStyle w:val="TableBody"/>
              <w:rPr>
                <w:color w:val="7030A0"/>
                <w:sz w:val="24"/>
              </w:rPr>
            </w:pPr>
          </w:p>
        </w:tc>
        <w:tc>
          <w:tcPr>
            <w:tcW w:w="8995" w:type="dxa"/>
            <w:shd w:val="clear" w:color="auto" w:fill="auto"/>
            <w:vAlign w:val="center"/>
          </w:tcPr>
          <w:p w14:paraId="7F02B1CB" w14:textId="20F5BB24" w:rsidR="006F413B" w:rsidRDefault="002F421F" w:rsidP="00B04EB0">
            <w:pPr>
              <w:pStyle w:val="Table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0BB6C9" wp14:editId="7F956016">
                  <wp:extent cx="2571750" cy="185017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671" cy="1868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269D1">
              <w:rPr>
                <w:noProof/>
              </w:rPr>
              <w:drawing>
                <wp:inline distT="0" distB="0" distL="0" distR="0" wp14:anchorId="0E190BAE" wp14:editId="4B795502">
                  <wp:extent cx="4904483" cy="1256665"/>
                  <wp:effectExtent l="0" t="0" r="0" b="63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2105" cy="127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E48C6C" w14:textId="5FEBF183" w:rsidR="00390F8D" w:rsidRPr="00B63CCD" w:rsidRDefault="00390F8D" w:rsidP="00390F8D">
      <w:pPr>
        <w:rPr>
          <w:sz w:val="10"/>
          <w:szCs w:val="10"/>
        </w:rPr>
      </w:pPr>
    </w:p>
    <w:sectPr w:rsidR="00390F8D" w:rsidRPr="00B63CCD" w:rsidSect="001F7046">
      <w:headerReference w:type="default" r:id="rId26"/>
      <w:footerReference w:type="default" r:id="rId27"/>
      <w:pgSz w:w="15840" w:h="12240" w:orient="landscape"/>
      <w:pgMar w:top="1440" w:right="1620" w:bottom="1440" w:left="1440" w:header="576" w:footer="6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0688E" w14:textId="77777777" w:rsidR="001F7046" w:rsidRDefault="001F7046" w:rsidP="00C16493">
      <w:r>
        <w:separator/>
      </w:r>
    </w:p>
  </w:endnote>
  <w:endnote w:type="continuationSeparator" w:id="0">
    <w:p w14:paraId="59816189" w14:textId="77777777" w:rsidR="001F7046" w:rsidRDefault="001F7046" w:rsidP="00C16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950EB" w14:textId="77777777" w:rsidR="00C0107C" w:rsidRPr="00BD34A3" w:rsidRDefault="00FE007C" w:rsidP="00FE007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27F722" wp14:editId="4040A972">
              <wp:simplePos x="0" y="0"/>
              <wp:positionH relativeFrom="column">
                <wp:posOffset>-289560</wp:posOffset>
              </wp:positionH>
              <wp:positionV relativeFrom="paragraph">
                <wp:posOffset>62865</wp:posOffset>
              </wp:positionV>
              <wp:extent cx="2984500" cy="2540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45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3A3B6C" w14:textId="77777777" w:rsidR="00FE007C" w:rsidRDefault="00FE007C" w:rsidP="00FE007C">
                          <w:pPr>
                            <w:pStyle w:val="Footer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546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 w:rsidR="005E4025">
                            <w:rPr>
                              <w:noProof/>
                            </w:rPr>
                            <w:fldChar w:fldCharType="begin"/>
                          </w:r>
                          <w:r w:rsidR="005E4025">
                            <w:rPr>
                              <w:noProof/>
                            </w:rPr>
                            <w:instrText xml:space="preserve"> NUMPAGES </w:instrText>
                          </w:r>
                          <w:r w:rsidR="005E4025">
                            <w:rPr>
                              <w:noProof/>
                            </w:rPr>
                            <w:fldChar w:fldCharType="separate"/>
                          </w:r>
                          <w:r w:rsidR="00E54616">
                            <w:rPr>
                              <w:noProof/>
                            </w:rPr>
                            <w:t>1</w:t>
                          </w:r>
                          <w:r w:rsidR="005E4025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7F72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22.8pt;margin-top:4.95pt;width:23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" filled="f" stroked="f">
              <v:textbox>
                <w:txbxContent>
                  <w:p w14:paraId="053A3B6C" w14:textId="77777777" w:rsidR="00FE007C" w:rsidRDefault="00FE007C" w:rsidP="00FE007C">
                    <w:pPr>
                      <w:pStyle w:val="Footer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546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 w:rsidR="005E4025">
                      <w:rPr>
                        <w:noProof/>
                      </w:rPr>
                      <w:fldChar w:fldCharType="begin"/>
                    </w:r>
                    <w:r w:rsidR="005E4025">
                      <w:rPr>
                        <w:noProof/>
                      </w:rPr>
                      <w:instrText xml:space="preserve"> NUMPAGES </w:instrText>
                    </w:r>
                    <w:r w:rsidR="005E4025">
                      <w:rPr>
                        <w:noProof/>
                      </w:rPr>
                      <w:fldChar w:fldCharType="separate"/>
                    </w:r>
                    <w:r w:rsidR="00E54616">
                      <w:rPr>
                        <w:noProof/>
                      </w:rPr>
                      <w:t>1</w:t>
                    </w:r>
                    <w:r w:rsidR="005E402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C0107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B148F1" wp14:editId="2B4806D1">
              <wp:simplePos x="0" y="0"/>
              <wp:positionH relativeFrom="column">
                <wp:posOffset>3595370</wp:posOffset>
              </wp:positionH>
              <wp:positionV relativeFrom="paragraph">
                <wp:posOffset>66675</wp:posOffset>
              </wp:positionV>
              <wp:extent cx="2984500" cy="2540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8450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C1360B" w14:textId="3DDA5C75" w:rsidR="00C0107C" w:rsidRDefault="00C0107C" w:rsidP="00FE007C">
                          <w:pPr>
                            <w:pStyle w:val="Footer"/>
                            <w:jc w:val="right"/>
                          </w:pPr>
                          <w:r w:rsidRPr="000C144A">
                            <w:t xml:space="preserve">© </w:t>
                          </w:r>
                          <w:r w:rsidR="00FE59FD">
                            <w:t>20</w:t>
                          </w:r>
                          <w:r w:rsidR="00973387">
                            <w:t>24</w:t>
                          </w:r>
                          <w:r w:rsidR="00FE007C">
                            <w:t xml:space="preserve"> </w:t>
                          </w:r>
                          <w:proofErr w:type="spellStart"/>
                          <w:r w:rsidR="00FE007C">
                            <w:t>Healthicity</w:t>
                          </w:r>
                          <w:proofErr w:type="spellEnd"/>
                          <w:r w:rsidRPr="000C144A">
                            <w:t>.</w:t>
                          </w:r>
                          <w:r>
                            <w:t xml:space="preserve"> </w:t>
                          </w:r>
                          <w:r w:rsidRPr="000C144A">
                            <w:t xml:space="preserve"> All Rights Reserved</w:t>
                          </w:r>
                        </w:p>
                        <w:p w14:paraId="7B433A4E" w14:textId="77777777" w:rsidR="00C0107C" w:rsidRDefault="00C0107C" w:rsidP="00FE007C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148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3.1pt;margin-top:5.25pt;width:235pt;height:2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" filled="f" stroked="f">
              <v:textbox>
                <w:txbxContent>
                  <w:p w14:paraId="5CC1360B" w14:textId="3DDA5C75" w:rsidR="00C0107C" w:rsidRDefault="00C0107C" w:rsidP="00FE007C">
                    <w:pPr>
                      <w:pStyle w:val="Footer"/>
                      <w:jc w:val="right"/>
                    </w:pPr>
                    <w:r w:rsidRPr="000C144A">
                      <w:t xml:space="preserve">© </w:t>
                    </w:r>
                    <w:r w:rsidR="00FE59FD">
                      <w:t>20</w:t>
                    </w:r>
                    <w:r w:rsidR="00973387">
                      <w:t>24</w:t>
                    </w:r>
                    <w:r w:rsidR="00FE007C">
                      <w:t xml:space="preserve"> </w:t>
                    </w:r>
                    <w:proofErr w:type="spellStart"/>
                    <w:r w:rsidR="00FE007C">
                      <w:t>Healthicity</w:t>
                    </w:r>
                    <w:proofErr w:type="spellEnd"/>
                    <w:r w:rsidRPr="000C144A">
                      <w:t>.</w:t>
                    </w:r>
                    <w:r>
                      <w:t xml:space="preserve"> </w:t>
                    </w:r>
                    <w:r w:rsidRPr="000C144A">
                      <w:t xml:space="preserve"> All Rights Reserved</w:t>
                    </w:r>
                  </w:p>
                  <w:p w14:paraId="7B433A4E" w14:textId="77777777" w:rsidR="00C0107C" w:rsidRDefault="00C0107C" w:rsidP="00FE007C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E097B" w14:textId="77777777" w:rsidR="001F7046" w:rsidRDefault="001F7046" w:rsidP="00C16493">
      <w:r>
        <w:separator/>
      </w:r>
    </w:p>
  </w:footnote>
  <w:footnote w:type="continuationSeparator" w:id="0">
    <w:p w14:paraId="5A88C12A" w14:textId="77777777" w:rsidR="001F7046" w:rsidRDefault="001F7046" w:rsidP="00C16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8FCC1" w14:textId="77777777" w:rsidR="00C0107C" w:rsidRPr="00FE007C" w:rsidRDefault="00D15995" w:rsidP="00FE007C">
    <w:pPr>
      <w:pStyle w:val="Header"/>
      <w:jc w:val="right"/>
      <w:rPr>
        <w:color w:val="A6A6A6" w:themeColor="background1" w:themeShade="A6"/>
        <w:sz w:val="17"/>
        <w:szCs w:val="17"/>
      </w:rPr>
    </w:pPr>
    <w:r>
      <w:rPr>
        <w:noProof/>
        <w:color w:val="A6A6A6" w:themeColor="background1" w:themeShade="A6"/>
        <w:sz w:val="17"/>
        <w:szCs w:val="17"/>
      </w:rPr>
      <w:drawing>
        <wp:inline distT="0" distB="0" distL="0" distR="0" wp14:anchorId="08EB16B2" wp14:editId="3DD24EDB">
          <wp:extent cx="1370965" cy="346760"/>
          <wp:effectExtent l="0" t="0" r="635" b="8890"/>
          <wp:docPr id="3" name="Picture 3" descr="/Users/admin/Dropbox (Healthicity)/Enterprise Marketing/Healthicity/Branding/Logos/Healthicity Corporate/healthicity-red-primar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admin/Dropbox (Healthicity)/Enterprise Marketing/Healthicity/Branding/Logos/Healthicity Corporate/healthicity-red-primar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972" cy="35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03D70"/>
    <w:multiLevelType w:val="multilevel"/>
    <w:tmpl w:val="BDE6D6A8"/>
    <w:styleLink w:val="BulletList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46464" w:themeColor="text2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color w:val="4CC6F3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4CC6F3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67098"/>
    <w:multiLevelType w:val="hybridMultilevel"/>
    <w:tmpl w:val="AFEC7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5500B"/>
    <w:multiLevelType w:val="multilevel"/>
    <w:tmpl w:val="BDE6D6A8"/>
    <w:numStyleLink w:val="BulletList"/>
  </w:abstractNum>
  <w:abstractNum w:abstractNumId="3" w15:restartNumberingAfterBreak="0">
    <w:nsid w:val="24AE6EBE"/>
    <w:multiLevelType w:val="hybridMultilevel"/>
    <w:tmpl w:val="B34E5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872D4"/>
    <w:multiLevelType w:val="multilevel"/>
    <w:tmpl w:val="BDE6D6A8"/>
    <w:numStyleLink w:val="BulletList"/>
  </w:abstractNum>
  <w:abstractNum w:abstractNumId="5" w15:restartNumberingAfterBreak="0">
    <w:nsid w:val="303A53CF"/>
    <w:multiLevelType w:val="singleLevel"/>
    <w:tmpl w:val="50B0E4EA"/>
    <w:lvl w:ilvl="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6" w15:restartNumberingAfterBreak="0">
    <w:nsid w:val="39082483"/>
    <w:multiLevelType w:val="hybridMultilevel"/>
    <w:tmpl w:val="35C08BBA"/>
    <w:lvl w:ilvl="0" w:tplc="E71805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6689F"/>
    <w:multiLevelType w:val="hybridMultilevel"/>
    <w:tmpl w:val="D6229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B7E1C"/>
    <w:multiLevelType w:val="hybridMultilevel"/>
    <w:tmpl w:val="9ED4D5F2"/>
    <w:lvl w:ilvl="0" w:tplc="04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 w15:restartNumberingAfterBreak="0">
    <w:nsid w:val="44717451"/>
    <w:multiLevelType w:val="multilevel"/>
    <w:tmpl w:val="BDE6D6A8"/>
    <w:numStyleLink w:val="BulletList"/>
  </w:abstractNum>
  <w:abstractNum w:abstractNumId="10" w15:restartNumberingAfterBreak="0">
    <w:nsid w:val="63946269"/>
    <w:multiLevelType w:val="hybridMultilevel"/>
    <w:tmpl w:val="40465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01C81"/>
    <w:multiLevelType w:val="hybridMultilevel"/>
    <w:tmpl w:val="52E48230"/>
    <w:lvl w:ilvl="0" w:tplc="F828A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AAFC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5432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5CF3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C61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DADF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E83A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C45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56D2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617FAA"/>
    <w:multiLevelType w:val="multilevel"/>
    <w:tmpl w:val="BDE6D6A8"/>
    <w:numStyleLink w:val="BulletList"/>
  </w:abstractNum>
  <w:abstractNum w:abstractNumId="13" w15:restartNumberingAfterBreak="0">
    <w:nsid w:val="74135586"/>
    <w:multiLevelType w:val="multilevel"/>
    <w:tmpl w:val="4860F7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4E742B"/>
    <w:multiLevelType w:val="singleLevel"/>
    <w:tmpl w:val="E2DCC58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</w:abstractNum>
  <w:num w:numId="1" w16cid:durableId="1220507945">
    <w:abstractNumId w:val="3"/>
  </w:num>
  <w:num w:numId="2" w16cid:durableId="1735161635">
    <w:abstractNumId w:val="7"/>
  </w:num>
  <w:num w:numId="3" w16cid:durableId="106435962">
    <w:abstractNumId w:val="6"/>
  </w:num>
  <w:num w:numId="4" w16cid:durableId="1299726325">
    <w:abstractNumId w:val="11"/>
  </w:num>
  <w:num w:numId="5" w16cid:durableId="2121366442">
    <w:abstractNumId w:val="0"/>
  </w:num>
  <w:num w:numId="6" w16cid:durableId="281956996">
    <w:abstractNumId w:val="4"/>
  </w:num>
  <w:num w:numId="7" w16cid:durableId="876897422">
    <w:abstractNumId w:val="9"/>
  </w:num>
  <w:num w:numId="8" w16cid:durableId="184253729">
    <w:abstractNumId w:val="2"/>
  </w:num>
  <w:num w:numId="9" w16cid:durableId="1493376603">
    <w:abstractNumId w:val="14"/>
  </w:num>
  <w:num w:numId="10" w16cid:durableId="226384138">
    <w:abstractNumId w:val="13"/>
  </w:num>
  <w:num w:numId="11" w16cid:durableId="1095975405">
    <w:abstractNumId w:val="12"/>
  </w:num>
  <w:num w:numId="12" w16cid:durableId="740491554">
    <w:abstractNumId w:val="5"/>
  </w:num>
  <w:num w:numId="13" w16cid:durableId="80950372">
    <w:abstractNumId w:val="10"/>
  </w:num>
  <w:num w:numId="14" w16cid:durableId="518935224">
    <w:abstractNumId w:val="1"/>
  </w:num>
  <w:num w:numId="15" w16cid:durableId="6484857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95"/>
    <w:rsid w:val="000052F1"/>
    <w:rsid w:val="00011423"/>
    <w:rsid w:val="00021898"/>
    <w:rsid w:val="00053BA4"/>
    <w:rsid w:val="00083A5E"/>
    <w:rsid w:val="000849F6"/>
    <w:rsid w:val="000918B2"/>
    <w:rsid w:val="00094493"/>
    <w:rsid w:val="000A0DA0"/>
    <w:rsid w:val="000C4088"/>
    <w:rsid w:val="000D121C"/>
    <w:rsid w:val="00103EE9"/>
    <w:rsid w:val="00104B69"/>
    <w:rsid w:val="001230C4"/>
    <w:rsid w:val="00166481"/>
    <w:rsid w:val="001B2DEF"/>
    <w:rsid w:val="001C562C"/>
    <w:rsid w:val="001D707A"/>
    <w:rsid w:val="001F7046"/>
    <w:rsid w:val="00272710"/>
    <w:rsid w:val="002B72F6"/>
    <w:rsid w:val="002D7EDD"/>
    <w:rsid w:val="002E0964"/>
    <w:rsid w:val="002E3B7B"/>
    <w:rsid w:val="002F23D4"/>
    <w:rsid w:val="002F3357"/>
    <w:rsid w:val="002F421F"/>
    <w:rsid w:val="002F70BC"/>
    <w:rsid w:val="002F7B7D"/>
    <w:rsid w:val="003157BE"/>
    <w:rsid w:val="0033244C"/>
    <w:rsid w:val="003417C4"/>
    <w:rsid w:val="003419B4"/>
    <w:rsid w:val="003618F7"/>
    <w:rsid w:val="0036246D"/>
    <w:rsid w:val="00362A3E"/>
    <w:rsid w:val="00367451"/>
    <w:rsid w:val="00390F8D"/>
    <w:rsid w:val="003B31A3"/>
    <w:rsid w:val="003E0447"/>
    <w:rsid w:val="004269D1"/>
    <w:rsid w:val="004356E2"/>
    <w:rsid w:val="00450C90"/>
    <w:rsid w:val="00477E06"/>
    <w:rsid w:val="00480AF8"/>
    <w:rsid w:val="004A6BB7"/>
    <w:rsid w:val="004E35A3"/>
    <w:rsid w:val="004F0E7E"/>
    <w:rsid w:val="00501C6C"/>
    <w:rsid w:val="0052523B"/>
    <w:rsid w:val="00560011"/>
    <w:rsid w:val="00560449"/>
    <w:rsid w:val="005726CB"/>
    <w:rsid w:val="005757B4"/>
    <w:rsid w:val="00582CE5"/>
    <w:rsid w:val="00595E6D"/>
    <w:rsid w:val="005B6266"/>
    <w:rsid w:val="005E4025"/>
    <w:rsid w:val="005F3A9E"/>
    <w:rsid w:val="00616134"/>
    <w:rsid w:val="006566B5"/>
    <w:rsid w:val="00661579"/>
    <w:rsid w:val="00675976"/>
    <w:rsid w:val="0069448D"/>
    <w:rsid w:val="006F413B"/>
    <w:rsid w:val="00706723"/>
    <w:rsid w:val="00721B1F"/>
    <w:rsid w:val="007312F0"/>
    <w:rsid w:val="00737E1D"/>
    <w:rsid w:val="0076694D"/>
    <w:rsid w:val="00772C82"/>
    <w:rsid w:val="007D519A"/>
    <w:rsid w:val="007E4951"/>
    <w:rsid w:val="007F2EFD"/>
    <w:rsid w:val="00817554"/>
    <w:rsid w:val="00890B54"/>
    <w:rsid w:val="008B3002"/>
    <w:rsid w:val="008C6144"/>
    <w:rsid w:val="008E0D2F"/>
    <w:rsid w:val="008E1174"/>
    <w:rsid w:val="00960A43"/>
    <w:rsid w:val="00973387"/>
    <w:rsid w:val="00975E0A"/>
    <w:rsid w:val="00992D68"/>
    <w:rsid w:val="0099442A"/>
    <w:rsid w:val="00996507"/>
    <w:rsid w:val="009B5EDA"/>
    <w:rsid w:val="009D05D4"/>
    <w:rsid w:val="009E2DEB"/>
    <w:rsid w:val="009F60F7"/>
    <w:rsid w:val="00A43E70"/>
    <w:rsid w:val="00A53CA3"/>
    <w:rsid w:val="00A81BA3"/>
    <w:rsid w:val="00AE1A14"/>
    <w:rsid w:val="00B12935"/>
    <w:rsid w:val="00B44820"/>
    <w:rsid w:val="00B63CCD"/>
    <w:rsid w:val="00B77F57"/>
    <w:rsid w:val="00BA243F"/>
    <w:rsid w:val="00BA3721"/>
    <w:rsid w:val="00BB7E5C"/>
    <w:rsid w:val="00BC6494"/>
    <w:rsid w:val="00BD34A3"/>
    <w:rsid w:val="00BE66EC"/>
    <w:rsid w:val="00BF69E4"/>
    <w:rsid w:val="00C0107C"/>
    <w:rsid w:val="00C01C13"/>
    <w:rsid w:val="00C16493"/>
    <w:rsid w:val="00C62410"/>
    <w:rsid w:val="00C8168E"/>
    <w:rsid w:val="00CA09A6"/>
    <w:rsid w:val="00CD1E6F"/>
    <w:rsid w:val="00CD22C1"/>
    <w:rsid w:val="00D15995"/>
    <w:rsid w:val="00D21D7F"/>
    <w:rsid w:val="00D33992"/>
    <w:rsid w:val="00D35C9C"/>
    <w:rsid w:val="00D41651"/>
    <w:rsid w:val="00D742B5"/>
    <w:rsid w:val="00D97D8E"/>
    <w:rsid w:val="00DE0CD0"/>
    <w:rsid w:val="00E00F4C"/>
    <w:rsid w:val="00E12796"/>
    <w:rsid w:val="00E20F90"/>
    <w:rsid w:val="00E463C3"/>
    <w:rsid w:val="00E54616"/>
    <w:rsid w:val="00E562C4"/>
    <w:rsid w:val="00E9249F"/>
    <w:rsid w:val="00E95E91"/>
    <w:rsid w:val="00EC6430"/>
    <w:rsid w:val="00EC6710"/>
    <w:rsid w:val="00EE511B"/>
    <w:rsid w:val="00F226BA"/>
    <w:rsid w:val="00F51832"/>
    <w:rsid w:val="00FA5471"/>
    <w:rsid w:val="00FB31D1"/>
    <w:rsid w:val="00FC642A"/>
    <w:rsid w:val="00FD37FF"/>
    <w:rsid w:val="00FE007C"/>
    <w:rsid w:val="00FE59FD"/>
    <w:rsid w:val="00FF4E81"/>
    <w:rsid w:val="00FF59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2D4869"/>
  <w15:docId w15:val="{195672C4-73EC-124C-A32E-C177C748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8C6144"/>
    <w:pPr>
      <w:spacing w:after="120" w:line="288" w:lineRule="auto"/>
    </w:pPr>
    <w:rPr>
      <w:rFonts w:ascii="Century Gothic" w:hAnsi="Century Gothic"/>
      <w:color w:val="323232" w:themeColor="text1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9442A"/>
    <w:pPr>
      <w:keepNext/>
      <w:keepLines/>
      <w:spacing w:before="200"/>
      <w:outlineLvl w:val="0"/>
    </w:pPr>
    <w:rPr>
      <w:rFonts w:eastAsiaTheme="majorEastAsia" w:cstheme="majorBidi"/>
      <w:color w:val="FF4247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9442A"/>
    <w:pPr>
      <w:keepNext/>
      <w:keepLines/>
      <w:spacing w:before="200"/>
      <w:outlineLvl w:val="1"/>
    </w:pPr>
    <w:rPr>
      <w:rFonts w:eastAsiaTheme="majorEastAsia" w:cstheme="majorBidi"/>
      <w:color w:val="646464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42A"/>
    <w:pPr>
      <w:keepNext/>
      <w:keepLines/>
      <w:spacing w:before="200"/>
      <w:outlineLvl w:val="2"/>
    </w:pPr>
    <w:rPr>
      <w:rFonts w:eastAsiaTheme="majorEastAsia" w:cstheme="majorBidi"/>
      <w:color w:val="FF4247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442A"/>
    <w:pPr>
      <w:keepNext/>
      <w:keepLines/>
      <w:spacing w:before="200"/>
      <w:outlineLvl w:val="3"/>
    </w:pPr>
    <w:rPr>
      <w:rFonts w:eastAsiaTheme="majorEastAsia" w:cstheme="majorBidi"/>
      <w:caps/>
      <w:color w:val="FF4247" w:themeColor="accent1"/>
      <w:sz w:val="16"/>
      <w:szCs w:val="20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99442A"/>
    <w:pPr>
      <w:outlineLvl w:val="4"/>
    </w:pPr>
    <w:rPr>
      <w:color w:val="A2A2A2" w:themeColor="text2" w:themeTint="99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46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9F000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42A"/>
    <w:rPr>
      <w:rFonts w:ascii="Century Gothic" w:eastAsiaTheme="majorEastAsia" w:hAnsi="Century Gothic" w:cstheme="majorBidi"/>
      <w:color w:val="FF4247" w:themeColor="accen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442A"/>
    <w:rPr>
      <w:rFonts w:ascii="Century Gothic" w:eastAsiaTheme="majorEastAsia" w:hAnsi="Century Gothic" w:cstheme="majorBidi"/>
      <w:color w:val="646464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442A"/>
    <w:rPr>
      <w:rFonts w:ascii="Century Gothic" w:eastAsiaTheme="majorEastAsia" w:hAnsi="Century Gothic" w:cstheme="majorBidi"/>
      <w:color w:val="FF4247" w:themeColor="accent1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442A"/>
    <w:pPr>
      <w:spacing w:after="300"/>
      <w:contextualSpacing/>
    </w:pPr>
    <w:rPr>
      <w:rFonts w:eastAsiaTheme="majorEastAsia" w:cstheme="majorBidi"/>
      <w:color w:val="FF4247" w:themeColor="accent1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9442A"/>
    <w:rPr>
      <w:rFonts w:ascii="Century Gothic" w:eastAsiaTheme="majorEastAsia" w:hAnsi="Century Gothic" w:cstheme="majorBidi"/>
      <w:color w:val="FF4247" w:themeColor="accent1"/>
      <w:spacing w:val="5"/>
      <w:kern w:val="28"/>
      <w:sz w:val="72"/>
      <w:szCs w:val="52"/>
    </w:rPr>
  </w:style>
  <w:style w:type="paragraph" w:styleId="ListParagraph">
    <w:name w:val="List Paragraph"/>
    <w:basedOn w:val="Normal"/>
    <w:uiPriority w:val="34"/>
    <w:qFormat/>
    <w:rsid w:val="00994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44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442A"/>
    <w:rPr>
      <w:rFonts w:ascii="Century Gothic" w:hAnsi="Century Gothic"/>
      <w:color w:val="323232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99442A"/>
    <w:pPr>
      <w:tabs>
        <w:tab w:val="center" w:pos="4320"/>
        <w:tab w:val="right" w:pos="8640"/>
      </w:tabs>
    </w:pPr>
    <w:rPr>
      <w:color w:val="646464" w:themeColor="text2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99442A"/>
    <w:rPr>
      <w:rFonts w:ascii="Century Gothic" w:hAnsi="Century Gothic"/>
      <w:color w:val="646464" w:themeColor="text2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9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00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463C3"/>
  </w:style>
  <w:style w:type="numbering" w:customStyle="1" w:styleId="BulletList">
    <w:name w:val="Bullet List"/>
    <w:basedOn w:val="NoList"/>
    <w:uiPriority w:val="99"/>
    <w:rsid w:val="00477E06"/>
    <w:pPr>
      <w:numPr>
        <w:numId w:val="5"/>
      </w:numPr>
    </w:pPr>
  </w:style>
  <w:style w:type="paragraph" w:customStyle="1" w:styleId="Bullet1">
    <w:name w:val="Bullet 1"/>
    <w:basedOn w:val="ListParagraph"/>
    <w:link w:val="Bullet1Char"/>
    <w:qFormat/>
    <w:rsid w:val="0099442A"/>
    <w:pPr>
      <w:numPr>
        <w:numId w:val="12"/>
      </w:numPr>
      <w:contextualSpacing w:val="0"/>
    </w:pPr>
  </w:style>
  <w:style w:type="paragraph" w:styleId="Subtitle">
    <w:name w:val="Subtitle"/>
    <w:basedOn w:val="Normal"/>
    <w:next w:val="Normal"/>
    <w:link w:val="SubtitleChar"/>
    <w:uiPriority w:val="11"/>
    <w:qFormat/>
    <w:rsid w:val="0099442A"/>
    <w:pPr>
      <w:numPr>
        <w:ilvl w:val="1"/>
      </w:numPr>
      <w:spacing w:after="240"/>
    </w:pPr>
    <w:rPr>
      <w:color w:val="7A7A7A" w:themeColor="text1" w:themeTint="A5"/>
      <w:sz w:val="22"/>
      <w:szCs w:val="22"/>
    </w:rPr>
  </w:style>
  <w:style w:type="character" w:customStyle="1" w:styleId="Bullet1Char">
    <w:name w:val="Bullet 1 Char"/>
    <w:basedOn w:val="DefaultParagraphFont"/>
    <w:link w:val="Bullet1"/>
    <w:rsid w:val="0099442A"/>
    <w:rPr>
      <w:rFonts w:ascii="Century Gothic" w:hAnsi="Century Gothic"/>
      <w:color w:val="323232" w:themeColor="text1"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99442A"/>
    <w:rPr>
      <w:rFonts w:ascii="Century Gothic" w:hAnsi="Century Gothic"/>
      <w:color w:val="7A7A7A" w:themeColor="text1" w:themeTint="A5"/>
      <w:sz w:val="22"/>
      <w:szCs w:val="22"/>
    </w:rPr>
  </w:style>
  <w:style w:type="paragraph" w:customStyle="1" w:styleId="TitlewithSubtitle">
    <w:name w:val="Title with Subtitle"/>
    <w:basedOn w:val="Title"/>
    <w:qFormat/>
    <w:rsid w:val="0099442A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FE007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47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99442A"/>
    <w:rPr>
      <w:rFonts w:ascii="Century Gothic" w:eastAsiaTheme="majorEastAsia" w:hAnsi="Century Gothic" w:cstheme="majorBidi"/>
      <w:caps/>
      <w:color w:val="FF4247" w:themeColor="accent1"/>
      <w:sz w:val="16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99442A"/>
    <w:rPr>
      <w:rFonts w:ascii="Century Gothic" w:eastAsiaTheme="majorEastAsia" w:hAnsi="Century Gothic" w:cstheme="majorBidi"/>
      <w:caps/>
      <w:color w:val="A2A2A2" w:themeColor="text2" w:themeTint="99"/>
      <w:sz w:val="16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46D"/>
    <w:rPr>
      <w:rFonts w:asciiTheme="majorHAnsi" w:eastAsiaTheme="majorEastAsia" w:hAnsiTheme="majorHAnsi" w:cstheme="majorBidi"/>
      <w:color w:val="9F0003" w:themeColor="accent1" w:themeShade="7F"/>
      <w:sz w:val="20"/>
    </w:rPr>
  </w:style>
  <w:style w:type="table" w:styleId="GridTable4">
    <w:name w:val="Grid Table 4"/>
    <w:basedOn w:val="TableNormal"/>
    <w:uiPriority w:val="49"/>
    <w:rsid w:val="00FE007C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paragraph" w:customStyle="1" w:styleId="TableHeading">
    <w:name w:val="Table Heading"/>
    <w:basedOn w:val="Normal"/>
    <w:qFormat/>
    <w:rsid w:val="0099442A"/>
    <w:pPr>
      <w:spacing w:after="0" w:line="240" w:lineRule="auto"/>
    </w:pPr>
    <w:rPr>
      <w:b/>
      <w:bCs/>
      <w:color w:val="FFFFFF" w:themeColor="background1"/>
      <w:szCs w:val="20"/>
    </w:rPr>
  </w:style>
  <w:style w:type="paragraph" w:customStyle="1" w:styleId="TableBody">
    <w:name w:val="Table Body"/>
    <w:basedOn w:val="TableHeading"/>
    <w:qFormat/>
    <w:rsid w:val="00890B54"/>
    <w:rPr>
      <w:b w:val="0"/>
      <w:color w:val="323232" w:themeColor="text1"/>
    </w:rPr>
  </w:style>
  <w:style w:type="character" w:styleId="Strong">
    <w:name w:val="Strong"/>
    <w:basedOn w:val="DefaultParagraphFont"/>
    <w:uiPriority w:val="22"/>
    <w:qFormat/>
    <w:rsid w:val="0099442A"/>
    <w:rPr>
      <w:rFonts w:ascii="Century Gothic" w:hAnsi="Century Gothic"/>
      <w:b/>
      <w:bCs/>
      <w:i w:val="0"/>
      <w:iCs w:val="0"/>
      <w:color w:val="FF4247" w:themeColor="accent1"/>
    </w:rPr>
  </w:style>
  <w:style w:type="character" w:styleId="SubtleEmphasis">
    <w:name w:val="Subtle Emphasis"/>
    <w:basedOn w:val="DefaultParagraphFont"/>
    <w:uiPriority w:val="19"/>
    <w:qFormat/>
    <w:rsid w:val="0099442A"/>
    <w:rPr>
      <w:rFonts w:ascii="Century Gothic" w:hAnsi="Century Gothic"/>
      <w:b w:val="0"/>
      <w:bCs w:val="0"/>
      <w:i/>
      <w:iCs/>
      <w:color w:val="656565" w:themeColor="text1" w:themeTint="BF"/>
    </w:rPr>
  </w:style>
  <w:style w:type="character" w:styleId="Emphasis">
    <w:name w:val="Emphasis"/>
    <w:basedOn w:val="DefaultParagraphFont"/>
    <w:uiPriority w:val="20"/>
    <w:qFormat/>
    <w:rsid w:val="0099442A"/>
    <w:rPr>
      <w:rFonts w:ascii="Century Gothic" w:hAnsi="Century Gothic"/>
      <w:b w:val="0"/>
      <w:bCs w:val="0"/>
      <w:i/>
      <w:iCs/>
    </w:rPr>
  </w:style>
  <w:style w:type="character" w:styleId="IntenseEmphasis">
    <w:name w:val="Intense Emphasis"/>
    <w:basedOn w:val="DefaultParagraphFont"/>
    <w:uiPriority w:val="21"/>
    <w:qFormat/>
    <w:rsid w:val="0099442A"/>
    <w:rPr>
      <w:rFonts w:ascii="Century Gothic" w:hAnsi="Century Gothic"/>
      <w:b w:val="0"/>
      <w:bCs w:val="0"/>
      <w:i/>
      <w:iCs/>
      <w:color w:val="FF4247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99442A"/>
    <w:pPr>
      <w:spacing w:before="200" w:after="160"/>
      <w:ind w:left="864" w:right="864"/>
      <w:jc w:val="center"/>
    </w:pPr>
    <w:rPr>
      <w:i/>
      <w:iCs/>
      <w:color w:val="656565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42A"/>
    <w:rPr>
      <w:rFonts w:ascii="Century Gothic" w:hAnsi="Century Gothic"/>
      <w:i/>
      <w:iCs/>
      <w:color w:val="656565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42A"/>
    <w:pPr>
      <w:pBdr>
        <w:top w:val="single" w:sz="4" w:space="10" w:color="FF4247" w:themeColor="accent1"/>
        <w:bottom w:val="single" w:sz="4" w:space="10" w:color="FF4247" w:themeColor="accent1"/>
      </w:pBdr>
      <w:spacing w:before="360" w:after="360"/>
      <w:ind w:left="864" w:right="864"/>
      <w:jc w:val="center"/>
    </w:pPr>
    <w:rPr>
      <w:i/>
      <w:iCs/>
      <w:color w:val="FF424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42A"/>
    <w:rPr>
      <w:rFonts w:ascii="Century Gothic" w:hAnsi="Century Gothic"/>
      <w:i/>
      <w:iCs/>
      <w:color w:val="FF4247" w:themeColor="accent1"/>
      <w:sz w:val="20"/>
    </w:rPr>
  </w:style>
  <w:style w:type="character" w:styleId="SubtleReference">
    <w:name w:val="Subtle Reference"/>
    <w:basedOn w:val="DefaultParagraphFont"/>
    <w:uiPriority w:val="31"/>
    <w:qFormat/>
    <w:rsid w:val="0099442A"/>
    <w:rPr>
      <w:rFonts w:ascii="Century Gothic" w:hAnsi="Century Gothic"/>
      <w:b w:val="0"/>
      <w:bCs w:val="0"/>
      <w:i w:val="0"/>
      <w:iCs w:val="0"/>
      <w:smallCaps/>
      <w:color w:val="7A7A7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99442A"/>
    <w:rPr>
      <w:rFonts w:ascii="Century Gothic" w:hAnsi="Century Gothic"/>
      <w:b/>
      <w:bCs/>
      <w:smallCaps/>
      <w:color w:val="FF4247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Healthicit">
  <a:themeElements>
    <a:clrScheme name="Healthicity Color">
      <a:dk1>
        <a:srgbClr val="323232"/>
      </a:dk1>
      <a:lt1>
        <a:srgbClr val="FFFFFF"/>
      </a:lt1>
      <a:dk2>
        <a:srgbClr val="646464"/>
      </a:dk2>
      <a:lt2>
        <a:srgbClr val="C8C8C8"/>
      </a:lt2>
      <a:accent1>
        <a:srgbClr val="FF4247"/>
      </a:accent1>
      <a:accent2>
        <a:srgbClr val="2196F3"/>
      </a:accent2>
      <a:accent3>
        <a:srgbClr val="00BCD4"/>
      </a:accent3>
      <a:accent4>
        <a:srgbClr val="009688"/>
      </a:accent4>
      <a:accent5>
        <a:srgbClr val="9C27B0"/>
      </a:accent5>
      <a:accent6>
        <a:srgbClr val="285BC9"/>
      </a:accent6>
      <a:hlink>
        <a:srgbClr val="FF3F4D"/>
      </a:hlink>
      <a:folHlink>
        <a:srgbClr val="B6202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2F2F7917EE849AC7984D496D0A23E" ma:contentTypeVersion="12" ma:contentTypeDescription="Create a new document." ma:contentTypeScope="" ma:versionID="ce64d71666634a8e34a38f19091c39bb">
  <xsd:schema xmlns:xsd="http://www.w3.org/2001/XMLSchema" xmlns:xs="http://www.w3.org/2001/XMLSchema" xmlns:p="http://schemas.microsoft.com/office/2006/metadata/properties" xmlns:ns3="b0a9bae1-3539-4031-b15d-b71313712a6c" xmlns:ns4="3868d0c7-9efb-4de2-af63-e7041a7d3d37" targetNamespace="http://schemas.microsoft.com/office/2006/metadata/properties" ma:root="true" ma:fieldsID="12276fd722ace0b1a7307fe64f605e05" ns3:_="" ns4:_="">
    <xsd:import namespace="b0a9bae1-3539-4031-b15d-b71313712a6c"/>
    <xsd:import namespace="3868d0c7-9efb-4de2-af63-e7041a7d3d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9bae1-3539-4031-b15d-b71313712a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8d0c7-9efb-4de2-af63-e7041a7d3d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D40E34-0162-4B0E-B679-DD1A7DE051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3C4852-01D3-418C-A918-404C9A9696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7AC02C-5692-4038-83F2-E14280C9BA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A209A6-7A42-4B54-A0DE-98284BB74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9bae1-3539-4031-b15d-b71313712a6c"/>
    <ds:schemaRef ds:uri="3868d0c7-9efb-4de2-af63-e7041a7d3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5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Verisk Health, Payment Accuracy Division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 Hammond</dc:creator>
  <cp:keywords/>
  <dc:description/>
  <cp:lastModifiedBy>Sarah Crane</cp:lastModifiedBy>
  <cp:revision>74</cp:revision>
  <cp:lastPrinted>2014-04-22T21:40:00Z</cp:lastPrinted>
  <dcterms:created xsi:type="dcterms:W3CDTF">2020-09-23T19:15:00Z</dcterms:created>
  <dcterms:modified xsi:type="dcterms:W3CDTF">2024-01-23T17:38:00Z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0x010100E382F2F7917EE849AC7984D496D0A23E</vt:lpwstr>
  </property>
</Properties>
</file>